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65A" w:rsidRDefault="001D02BE" w:rsidP="001D02BE">
      <w:pPr>
        <w:jc w:val="center"/>
        <w:rPr>
          <w:b/>
        </w:rPr>
      </w:pPr>
      <w:r>
        <w:rPr>
          <w:b/>
        </w:rPr>
        <w:t>MOCK DIRECT/CROSS EXAMINATION OF DNA EXPERT</w:t>
      </w:r>
    </w:p>
    <w:p w:rsidR="001D02BE" w:rsidRDefault="001D02BE" w:rsidP="001D02BE">
      <w:pPr>
        <w:jc w:val="center"/>
        <w:rPr>
          <w:b/>
        </w:rPr>
      </w:pPr>
    </w:p>
    <w:p w:rsidR="001D02BE" w:rsidRPr="001D02BE" w:rsidRDefault="001D02BE" w:rsidP="001D02BE">
      <w:pPr>
        <w:rPr>
          <w:b/>
          <w:i/>
          <w:u w:val="single"/>
        </w:rPr>
      </w:pPr>
      <w:r w:rsidRPr="001D02BE">
        <w:rPr>
          <w:b/>
          <w:i/>
          <w:u w:val="single"/>
        </w:rPr>
        <w:t>Participants:</w:t>
      </w:r>
    </w:p>
    <w:p w:rsidR="001D02BE" w:rsidRDefault="001D02BE" w:rsidP="001D02BE"/>
    <w:p w:rsidR="001D02BE" w:rsidRDefault="001D02BE" w:rsidP="008554D6">
      <w:r>
        <w:t>Judge Sid Harle, 226</w:t>
      </w:r>
      <w:r w:rsidRPr="008554D6">
        <w:rPr>
          <w:vertAlign w:val="superscript"/>
        </w:rPr>
        <w:t>th</w:t>
      </w:r>
      <w:r>
        <w:t xml:space="preserve"> Judicial District Court</w:t>
      </w:r>
    </w:p>
    <w:p w:rsidR="001D02BE" w:rsidRDefault="001D02BE" w:rsidP="008554D6"/>
    <w:p w:rsidR="001D02BE" w:rsidRDefault="001D02BE" w:rsidP="008554D6">
      <w:r>
        <w:t xml:space="preserve">Dr. Bruce Budowle, University of North Texas Health Science Center </w:t>
      </w:r>
      <w:r w:rsidR="000701CB">
        <w:t>(</w:t>
      </w:r>
      <w:r w:rsidR="008554D6">
        <w:t xml:space="preserve">DNA </w:t>
      </w:r>
      <w:r w:rsidR="000701CB">
        <w:t>Expert)</w:t>
      </w:r>
    </w:p>
    <w:p w:rsidR="001D02BE" w:rsidRDefault="001D02BE" w:rsidP="008554D6"/>
    <w:p w:rsidR="001D02BE" w:rsidRDefault="001D02BE" w:rsidP="008554D6">
      <w:r>
        <w:t>Mr. Lance Long, Assistant District Attorney for Harris County</w:t>
      </w:r>
    </w:p>
    <w:p w:rsidR="001D02BE" w:rsidRDefault="001D02BE" w:rsidP="008554D6"/>
    <w:p w:rsidR="001D02BE" w:rsidRDefault="001D02BE" w:rsidP="008554D6">
      <w:r>
        <w:t>Mr. Jerald Graber, Defense Attorney</w:t>
      </w:r>
      <w:r w:rsidR="008554D6">
        <w:t xml:space="preserve"> for Defendant Michael Blake</w:t>
      </w:r>
    </w:p>
    <w:p w:rsidR="001D02BE" w:rsidRDefault="001D02BE" w:rsidP="001D02BE"/>
    <w:p w:rsidR="001D02BE" w:rsidRPr="000701CB" w:rsidRDefault="001D02BE" w:rsidP="001D02BE">
      <w:pPr>
        <w:rPr>
          <w:b/>
          <w:i/>
          <w:u w:val="single"/>
        </w:rPr>
      </w:pPr>
      <w:r w:rsidRPr="000701CB">
        <w:rPr>
          <w:b/>
          <w:i/>
          <w:u w:val="single"/>
        </w:rPr>
        <w:t>Factual Scenario:</w:t>
      </w:r>
    </w:p>
    <w:p w:rsidR="001D02BE" w:rsidRDefault="001D02BE" w:rsidP="001D02BE"/>
    <w:p w:rsidR="001D02BE" w:rsidRDefault="001D02BE" w:rsidP="00695731">
      <w:pPr>
        <w:jc w:val="both"/>
      </w:pPr>
      <w:r>
        <w:t xml:space="preserve">Mary Adams, a </w:t>
      </w:r>
      <w:r w:rsidR="00695731">
        <w:t>28</w:t>
      </w:r>
      <w:r>
        <w:t>-year old law firm associate from Houston, Texas, wa</w:t>
      </w:r>
      <w:r w:rsidR="006266F2">
        <w:t>s found stabbed to death in her</w:t>
      </w:r>
      <w:r w:rsidR="002A27EF">
        <w:t xml:space="preserve"> home</w:t>
      </w:r>
      <w:r>
        <w:t xml:space="preserve"> in the Galleria </w:t>
      </w:r>
      <w:r w:rsidR="008554D6">
        <w:t>section</w:t>
      </w:r>
      <w:r w:rsidR="00531D34">
        <w:t xml:space="preserve"> of Houston on April 14, 2012</w:t>
      </w:r>
      <w:r w:rsidR="002A27EF">
        <w:t>.  Six</w:t>
      </w:r>
      <w:r>
        <w:t xml:space="preserve"> months before her death, </w:t>
      </w:r>
      <w:r w:rsidR="00695731">
        <w:t>Ms. Adams inherited a large sum of money</w:t>
      </w:r>
      <w:r>
        <w:t xml:space="preserve"> from her grandfather.  Friends and colleagues described her lifestyle as “work hard, party hard.”  </w:t>
      </w:r>
      <w:r w:rsidR="000701CB">
        <w:t>She hosted large</w:t>
      </w:r>
      <w:r w:rsidR="00695731">
        <w:t xml:space="preserve"> </w:t>
      </w:r>
      <w:r w:rsidR="008554D6">
        <w:t>gatherings</w:t>
      </w:r>
      <w:r w:rsidR="00695731">
        <w:t xml:space="preserve"> regularly and kept tens of thou</w:t>
      </w:r>
      <w:r w:rsidR="006266F2">
        <w:t xml:space="preserve">sands of dollars in cash </w:t>
      </w:r>
      <w:r w:rsidR="00E41660">
        <w:t>in her handbag</w:t>
      </w:r>
      <w:r w:rsidR="006266F2">
        <w:t xml:space="preserve"> and</w:t>
      </w:r>
      <w:r w:rsidR="003D6591">
        <w:t xml:space="preserve"> in various locations</w:t>
      </w:r>
      <w:r w:rsidR="006266F2">
        <w:t xml:space="preserve"> around her home</w:t>
      </w:r>
      <w:r w:rsidR="00695731">
        <w:t xml:space="preserve">.  </w:t>
      </w:r>
      <w:r>
        <w:t>She lived</w:t>
      </w:r>
      <w:r w:rsidR="006266F2">
        <w:t xml:space="preserve"> </w:t>
      </w:r>
      <w:r>
        <w:t>with two roommates,</w:t>
      </w:r>
      <w:r w:rsidR="00E41660">
        <w:t xml:space="preserve"> Ryan Tanner </w:t>
      </w:r>
      <w:r w:rsidR="00695731">
        <w:t xml:space="preserve">and </w:t>
      </w:r>
      <w:r w:rsidR="00E41660">
        <w:t>Michael Blake</w:t>
      </w:r>
      <w:r w:rsidR="00695731">
        <w:t xml:space="preserve">, who </w:t>
      </w:r>
      <w:r w:rsidR="000701CB">
        <w:t>were also</w:t>
      </w:r>
      <w:r w:rsidR="00695731">
        <w:t xml:space="preserve"> classmates of hers in law school</w:t>
      </w:r>
      <w:r>
        <w:t xml:space="preserve">.  </w:t>
      </w:r>
    </w:p>
    <w:p w:rsidR="001D02BE" w:rsidRDefault="001D02BE" w:rsidP="00695731">
      <w:pPr>
        <w:jc w:val="both"/>
      </w:pPr>
    </w:p>
    <w:p w:rsidR="001D02BE" w:rsidRDefault="00531D34" w:rsidP="00695731">
      <w:pPr>
        <w:jc w:val="both"/>
      </w:pPr>
      <w:r>
        <w:t>On the evening of Friday, April 13, 2012, the</w:t>
      </w:r>
      <w:r w:rsidR="001D02BE">
        <w:t xml:space="preserve"> </w:t>
      </w:r>
      <w:r w:rsidR="00695731">
        <w:t xml:space="preserve">three </w:t>
      </w:r>
      <w:r w:rsidR="001D02BE">
        <w:t xml:space="preserve">roommates </w:t>
      </w:r>
      <w:r w:rsidR="006266F2">
        <w:t>hosted</w:t>
      </w:r>
      <w:r w:rsidR="001D02BE">
        <w:t xml:space="preserve"> a party including massive consumption of alcohol,</w:t>
      </w:r>
      <w:r>
        <w:t xml:space="preserve"> MDMA,</w:t>
      </w:r>
      <w:r w:rsidR="001D02BE">
        <w:t xml:space="preserve"> cocaine and other controlled substances.  Neighbors describe hundreds of guests coming in and out of the </w:t>
      </w:r>
      <w:r w:rsidR="002A27EF">
        <w:t>house</w:t>
      </w:r>
      <w:r w:rsidR="00E41660">
        <w:t xml:space="preserve"> throughout the evening</w:t>
      </w:r>
      <w:r w:rsidR="001D02BE">
        <w:t xml:space="preserve">.  </w:t>
      </w:r>
      <w:r w:rsidR="006266F2">
        <w:t>Neighbors</w:t>
      </w:r>
      <w:r w:rsidR="000701CB">
        <w:t xml:space="preserve"> also</w:t>
      </w:r>
      <w:r w:rsidR="006266F2">
        <w:t xml:space="preserve"> testified they</w:t>
      </w:r>
      <w:r w:rsidR="001D02BE">
        <w:t xml:space="preserve"> hear</w:t>
      </w:r>
      <w:r w:rsidR="006266F2">
        <w:t>d</w:t>
      </w:r>
      <w:r w:rsidR="001D02BE">
        <w:t xml:space="preserve"> a loud fight break out </w:t>
      </w:r>
      <w:r w:rsidR="002A27EF">
        <w:t>at around 3am</w:t>
      </w:r>
      <w:r w:rsidR="001D02BE">
        <w:t xml:space="preserve">, but </w:t>
      </w:r>
      <w:r w:rsidR="000701CB">
        <w:t xml:space="preserve">provided </w:t>
      </w:r>
      <w:r w:rsidR="001D02BE">
        <w:t xml:space="preserve">conflicting accounts </w:t>
      </w:r>
      <w:r w:rsidR="00E41660">
        <w:t>as to</w:t>
      </w:r>
      <w:r w:rsidR="001D02BE">
        <w:t xml:space="preserve"> how many voices were involved.  All witnesses agree that the voices were both male and female.  </w:t>
      </w:r>
      <w:r w:rsidR="003D6591">
        <w:t>Police have not identified anyone who witnessed</w:t>
      </w:r>
      <w:r w:rsidR="001D02BE">
        <w:t xml:space="preserve"> the stabbing</w:t>
      </w:r>
      <w:r w:rsidR="003D6591">
        <w:t>, and have been unable to locate the murder weapon.</w:t>
      </w:r>
      <w:r w:rsidR="001D02BE">
        <w:t xml:space="preserve"> </w:t>
      </w:r>
    </w:p>
    <w:p w:rsidR="001D02BE" w:rsidRDefault="001D02BE" w:rsidP="00695731">
      <w:pPr>
        <w:jc w:val="both"/>
      </w:pPr>
    </w:p>
    <w:p w:rsidR="000701CB" w:rsidRDefault="00695731" w:rsidP="00695731">
      <w:pPr>
        <w:jc w:val="both"/>
      </w:pPr>
      <w:r>
        <w:t>The State’s theory of the case is that the roommates stabbed Ms. Adams to death after discovering she had been engaged in affairs w</w:t>
      </w:r>
      <w:r w:rsidR="002A27EF">
        <w:t xml:space="preserve">ith both of them.  </w:t>
      </w:r>
      <w:r w:rsidR="006266F2">
        <w:t>Friends of Ms. Adams</w:t>
      </w:r>
      <w:r w:rsidR="002A27EF">
        <w:t xml:space="preserve"> testified that both </w:t>
      </w:r>
      <w:r w:rsidR="00531D34">
        <w:t>men</w:t>
      </w:r>
      <w:r w:rsidR="002A27EF">
        <w:t xml:space="preserve"> </w:t>
      </w:r>
      <w:r w:rsidR="000701CB">
        <w:t>bragged openly about taking</w:t>
      </w:r>
      <w:r w:rsidR="002A27EF">
        <w:t xml:space="preserve"> advantage of </w:t>
      </w:r>
      <w:r w:rsidR="006266F2">
        <w:t>her</w:t>
      </w:r>
      <w:r w:rsidR="002A27EF">
        <w:t xml:space="preserve"> inheritance by using the money for extravagant parties and other expenditures.  </w:t>
      </w:r>
    </w:p>
    <w:p w:rsidR="000701CB" w:rsidRDefault="000701CB" w:rsidP="00695731">
      <w:pPr>
        <w:jc w:val="both"/>
      </w:pPr>
    </w:p>
    <w:p w:rsidR="00695731" w:rsidRDefault="002A27EF" w:rsidP="00695731">
      <w:pPr>
        <w:jc w:val="both"/>
      </w:pPr>
      <w:r>
        <w:t>The roommates</w:t>
      </w:r>
      <w:r w:rsidR="00695731">
        <w:t xml:space="preserve"> deny </w:t>
      </w:r>
      <w:r w:rsidR="006266F2">
        <w:t>stabbing</w:t>
      </w:r>
      <w:r w:rsidR="00695731">
        <w:t xml:space="preserve"> Ms</w:t>
      </w:r>
      <w:r w:rsidR="000701CB">
        <w:t xml:space="preserve">. Adams.  They acknowledge </w:t>
      </w:r>
      <w:r w:rsidR="00695731">
        <w:t xml:space="preserve">they </w:t>
      </w:r>
      <w:r>
        <w:t>got into a fight when they discovered the affair, but both claim to have stormed o</w:t>
      </w:r>
      <w:r w:rsidR="00531D34">
        <w:t xml:space="preserve">ut of the house shortly after. </w:t>
      </w:r>
      <w:r w:rsidR="00E41660">
        <w:t xml:space="preserve">There are no witnesses to support their account.  </w:t>
      </w:r>
      <w:r>
        <w:t>Both told police investigators that at least six people they did not recognize were passed out from heavy drug and alcohol consumption in different rooms of the house during and after the fight.</w:t>
      </w:r>
      <w:r w:rsidR="003D6591">
        <w:t xml:space="preserve">  </w:t>
      </w:r>
    </w:p>
    <w:p w:rsidR="00695731" w:rsidRDefault="00695731" w:rsidP="00695731">
      <w:pPr>
        <w:jc w:val="both"/>
      </w:pPr>
    </w:p>
    <w:p w:rsidR="000701CB" w:rsidRDefault="002A27EF" w:rsidP="00695731">
      <w:pPr>
        <w:jc w:val="both"/>
      </w:pPr>
      <w:r>
        <w:t>Police officers found</w:t>
      </w:r>
      <w:r w:rsidR="001D02BE">
        <w:t xml:space="preserve"> </w:t>
      </w:r>
      <w:r w:rsidR="00695731">
        <w:t xml:space="preserve">a </w:t>
      </w:r>
      <w:r w:rsidR="008554D6">
        <w:t xml:space="preserve">large </w:t>
      </w:r>
      <w:r w:rsidR="00695731">
        <w:t xml:space="preserve">bloody carpet stain </w:t>
      </w:r>
      <w:r w:rsidR="0030097D">
        <w:t>next to</w:t>
      </w:r>
      <w:r w:rsidR="00695731">
        <w:t xml:space="preserve"> the</w:t>
      </w:r>
      <w:r w:rsidR="001D02BE">
        <w:t xml:space="preserve"> body.  The </w:t>
      </w:r>
      <w:r>
        <w:t>carpe</w:t>
      </w:r>
      <w:bookmarkStart w:id="0" w:name="_GoBack"/>
      <w:bookmarkEnd w:id="0"/>
      <w:r>
        <w:t>t stain</w:t>
      </w:r>
      <w:r w:rsidR="001D02BE">
        <w:t xml:space="preserve"> was sent to the University of North Texas Health Science Center for </w:t>
      </w:r>
      <w:r w:rsidR="000701CB">
        <w:t xml:space="preserve">DNA </w:t>
      </w:r>
      <w:r w:rsidR="001D02BE">
        <w:t xml:space="preserve">analysis.  As the laboratory report </w:t>
      </w:r>
      <w:r w:rsidR="00695731">
        <w:t>shows, it contains a mixture of DNA</w:t>
      </w:r>
      <w:r w:rsidR="000701CB">
        <w:t xml:space="preserve">.  </w:t>
      </w:r>
    </w:p>
    <w:p w:rsidR="000701CB" w:rsidRDefault="000701CB" w:rsidP="00695731">
      <w:pPr>
        <w:jc w:val="both"/>
      </w:pPr>
    </w:p>
    <w:p w:rsidR="001D02BE" w:rsidRPr="001D02BE" w:rsidRDefault="000701CB" w:rsidP="000701CB">
      <w:pPr>
        <w:jc w:val="both"/>
      </w:pPr>
      <w:r>
        <w:t xml:space="preserve">The mock direct/cross examination is designed to reveal the strengths and weaknesses of the forensic analysis conducted by Dr. Budowle’s laboratory.  For purposes of this exercise, Dr. Budowle has already been qualified as an expert outside the presence of the jury.  </w:t>
      </w:r>
      <w:r w:rsidR="00695731">
        <w:t xml:space="preserve">  </w:t>
      </w:r>
    </w:p>
    <w:sectPr w:rsidR="001D02BE" w:rsidRPr="001D02BE" w:rsidSect="003D6591">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C34CB"/>
    <w:multiLevelType w:val="hybridMultilevel"/>
    <w:tmpl w:val="168A1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1D02BE"/>
    <w:rsid w:val="000701CB"/>
    <w:rsid w:val="001D02BE"/>
    <w:rsid w:val="00235B04"/>
    <w:rsid w:val="00284814"/>
    <w:rsid w:val="002A165A"/>
    <w:rsid w:val="002A27EF"/>
    <w:rsid w:val="0030097D"/>
    <w:rsid w:val="003B07CA"/>
    <w:rsid w:val="003D6591"/>
    <w:rsid w:val="00531D34"/>
    <w:rsid w:val="006266F2"/>
    <w:rsid w:val="00695731"/>
    <w:rsid w:val="008554D6"/>
    <w:rsid w:val="00C666D5"/>
    <w:rsid w:val="00D65384"/>
    <w:rsid w:val="00DD6CE2"/>
    <w:rsid w:val="00E416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3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4D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4D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2342</Characters>
  <Application>Microsoft Office Word</Application>
  <DocSecurity>0</DocSecurity>
  <Lines>167</Lines>
  <Paragraphs>83</Paragraphs>
  <ScaleCrop>false</ScaleCrop>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Robitaille</dc:creator>
  <cp:keywords/>
  <dc:description/>
  <cp:lastModifiedBy>Leigh Tomlin</cp:lastModifiedBy>
  <cp:revision>2</cp:revision>
  <dcterms:created xsi:type="dcterms:W3CDTF">2012-05-31T17:22:00Z</dcterms:created>
  <dcterms:modified xsi:type="dcterms:W3CDTF">2012-05-31T17:22:00Z</dcterms:modified>
</cp:coreProperties>
</file>