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33E3" w14:textId="77777777" w:rsidR="002C7425" w:rsidRDefault="008E0226" w:rsidP="002C7425">
      <w:pPr>
        <w:autoSpaceDE w:val="0"/>
        <w:contextualSpacing/>
        <w:jc w:val="center"/>
        <w:rPr>
          <w:b/>
          <w:color w:val="632423" w:themeColor="accent2" w:themeShade="80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2C7425" w:rsidRPr="000A0603">
        <w:rPr>
          <w:b/>
          <w:color w:val="632423" w:themeColor="accent2" w:themeShade="80"/>
        </w:rPr>
        <w:t xml:space="preserve"> </w:t>
      </w:r>
    </w:p>
    <w:p w14:paraId="68074FA6" w14:textId="77777777" w:rsidR="000A0603" w:rsidRDefault="000A0603" w:rsidP="000A0603">
      <w:pPr>
        <w:ind w:right="180"/>
        <w:rPr>
          <w:b/>
          <w:u w:val="single"/>
        </w:rPr>
      </w:pPr>
    </w:p>
    <w:p w14:paraId="1567F2E2" w14:textId="00E2F709" w:rsidR="00090F37" w:rsidRDefault="00090F37" w:rsidP="00AE602F">
      <w:pPr>
        <w:ind w:left="-360"/>
        <w:jc w:val="center"/>
        <w:rPr>
          <w:rFonts w:ascii="Arno Pro" w:hAnsi="Arno Pro"/>
          <w:b/>
          <w:sz w:val="28"/>
          <w:szCs w:val="28"/>
          <w:u w:val="single"/>
        </w:rPr>
      </w:pPr>
      <w:r>
        <w:rPr>
          <w:rFonts w:ascii="Arno Pro" w:hAnsi="Arno Pro"/>
          <w:b/>
          <w:sz w:val="28"/>
          <w:szCs w:val="28"/>
          <w:u w:val="single"/>
        </w:rPr>
        <w:t>FSC COMPLAINT SCREENING COMMITTEE</w:t>
      </w:r>
    </w:p>
    <w:p w14:paraId="172222B8" w14:textId="4FDD8924" w:rsidR="002C7425" w:rsidRPr="00B0163D" w:rsidRDefault="00465538" w:rsidP="00AE602F">
      <w:pPr>
        <w:ind w:left="-360"/>
        <w:jc w:val="center"/>
        <w:rPr>
          <w:rFonts w:ascii="Arno Pro" w:hAnsi="Arno Pro"/>
          <w:b/>
          <w:sz w:val="28"/>
          <w:szCs w:val="28"/>
          <w:u w:val="single"/>
        </w:rPr>
      </w:pPr>
      <w:r w:rsidRPr="00B0163D">
        <w:rPr>
          <w:rFonts w:ascii="Arno Pro" w:hAnsi="Arno Pro"/>
          <w:b/>
          <w:sz w:val="28"/>
          <w:szCs w:val="28"/>
          <w:u w:val="single"/>
        </w:rPr>
        <w:t>MEETING AGENDA</w:t>
      </w:r>
    </w:p>
    <w:p w14:paraId="139A9B87" w14:textId="4740F85C" w:rsidR="00AE602F" w:rsidRPr="00B0163D" w:rsidRDefault="008F312C" w:rsidP="00AE602F">
      <w:pPr>
        <w:ind w:left="-360"/>
        <w:jc w:val="center"/>
        <w:rPr>
          <w:rFonts w:ascii="Arno Pro" w:hAnsi="Arno Pro"/>
          <w:b/>
          <w:sz w:val="28"/>
          <w:szCs w:val="28"/>
          <w:u w:val="single"/>
        </w:rPr>
      </w:pPr>
      <w:r>
        <w:rPr>
          <w:rFonts w:ascii="Arno Pro" w:hAnsi="Arno Pro"/>
          <w:b/>
          <w:sz w:val="28"/>
          <w:szCs w:val="28"/>
          <w:u w:val="single"/>
        </w:rPr>
        <w:t>August 13, 2015 4:00 p</w:t>
      </w:r>
      <w:bookmarkStart w:id="0" w:name="_GoBack"/>
      <w:bookmarkEnd w:id="0"/>
      <w:r w:rsidR="00ED5050">
        <w:rPr>
          <w:rFonts w:ascii="Arno Pro" w:hAnsi="Arno Pro"/>
          <w:b/>
          <w:sz w:val="28"/>
          <w:szCs w:val="28"/>
          <w:u w:val="single"/>
        </w:rPr>
        <w:t>.m.</w:t>
      </w:r>
    </w:p>
    <w:p w14:paraId="2D4D43BD" w14:textId="65DBEA32" w:rsidR="00AE602F" w:rsidRPr="006C78AA" w:rsidRDefault="00475552" w:rsidP="00AE602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Omni Austin Southpark</w:t>
      </w:r>
    </w:p>
    <w:p w14:paraId="2DF4603A" w14:textId="6B23E60C" w:rsidR="00AE602F" w:rsidRDefault="00475552" w:rsidP="00AE602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4140 Governor’s Row</w:t>
      </w:r>
    </w:p>
    <w:p w14:paraId="13A2E47A" w14:textId="5A4129A5" w:rsidR="00475552" w:rsidRPr="006C78AA" w:rsidRDefault="00475552" w:rsidP="00AE602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Austin, Texas 78744</w:t>
      </w:r>
    </w:p>
    <w:p w14:paraId="131C5808" w14:textId="20960E36" w:rsidR="00465538" w:rsidRPr="006C78AA" w:rsidRDefault="00465538" w:rsidP="00AE602F">
      <w:pPr>
        <w:ind w:left="-360"/>
        <w:jc w:val="center"/>
        <w:rPr>
          <w:rFonts w:ascii="Arno Pro" w:hAnsi="Arno Pro"/>
          <w:sz w:val="28"/>
          <w:szCs w:val="28"/>
          <w:u w:val="single"/>
        </w:rPr>
      </w:pPr>
      <w:r w:rsidRPr="006C78AA">
        <w:rPr>
          <w:rFonts w:ascii="Arno Pro" w:hAnsi="Arno Pro"/>
          <w:sz w:val="28"/>
          <w:szCs w:val="28"/>
        </w:rPr>
        <w:t>Phone:  (512) 4</w:t>
      </w:r>
      <w:r w:rsidR="00475552">
        <w:rPr>
          <w:rFonts w:ascii="Arno Pro" w:hAnsi="Arno Pro"/>
          <w:sz w:val="28"/>
          <w:szCs w:val="28"/>
        </w:rPr>
        <w:t>48</w:t>
      </w:r>
      <w:r w:rsidRPr="006C78AA">
        <w:rPr>
          <w:rFonts w:ascii="Arno Pro" w:hAnsi="Arno Pro"/>
          <w:sz w:val="28"/>
          <w:szCs w:val="28"/>
        </w:rPr>
        <w:t>-</w:t>
      </w:r>
      <w:r w:rsidR="00475552">
        <w:rPr>
          <w:rFonts w:ascii="Arno Pro" w:hAnsi="Arno Pro"/>
          <w:sz w:val="28"/>
          <w:szCs w:val="28"/>
        </w:rPr>
        <w:t>2222</w:t>
      </w:r>
    </w:p>
    <w:p w14:paraId="4169DEE8" w14:textId="77777777" w:rsidR="00465538" w:rsidRPr="00680122" w:rsidRDefault="00465538" w:rsidP="00465538">
      <w:pPr>
        <w:pStyle w:val="style6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1599465F" w14:textId="77777777" w:rsidR="00465538" w:rsidRPr="00680122" w:rsidRDefault="00465538" w:rsidP="00E836B1">
      <w:pPr>
        <w:jc w:val="both"/>
        <w:rPr>
          <w:rFonts w:asciiTheme="majorHAnsi" w:hAnsiTheme="majorHAnsi"/>
          <w:b/>
          <w:sz w:val="24"/>
          <w:szCs w:val="24"/>
        </w:rPr>
      </w:pPr>
      <w:r w:rsidRPr="00680122">
        <w:rPr>
          <w:rFonts w:asciiTheme="majorHAnsi" w:hAnsiTheme="majorHAnsi"/>
          <w:b/>
          <w:sz w:val="24"/>
          <w:szCs w:val="24"/>
        </w:rPr>
        <w:t>The Commission may meet in closed session on any item listed below, if authorized by the Texas Open Meetings Act, Texas Government Code Annotated, Chapter 551.</w:t>
      </w:r>
      <w:r w:rsidRPr="00680122">
        <w:rPr>
          <w:rFonts w:asciiTheme="majorHAnsi" w:hAnsiTheme="majorHAnsi"/>
          <w:sz w:val="24"/>
          <w:szCs w:val="24"/>
        </w:rPr>
        <w:t xml:space="preserve">  </w:t>
      </w:r>
      <w:r w:rsidRPr="00680122">
        <w:rPr>
          <w:rFonts w:asciiTheme="majorHAnsi" w:hAnsiTheme="majorHAnsi"/>
          <w:b/>
          <w:sz w:val="24"/>
          <w:szCs w:val="24"/>
        </w:rPr>
        <w:t>During this meeting, the Commission may consider and take action on the following items.  The Commission shall have morning breaks and a lunch break:</w:t>
      </w:r>
    </w:p>
    <w:p w14:paraId="04973DFA" w14:textId="77777777" w:rsidR="00090F37" w:rsidRPr="00680122" w:rsidRDefault="00090F37" w:rsidP="00090F37">
      <w:pPr>
        <w:rPr>
          <w:rFonts w:asciiTheme="majorHAnsi" w:hAnsiTheme="majorHAnsi"/>
          <w:b/>
          <w:sz w:val="24"/>
          <w:szCs w:val="24"/>
        </w:rPr>
      </w:pPr>
    </w:p>
    <w:p w14:paraId="393159E4" w14:textId="1BBDE39F" w:rsidR="00090F37" w:rsidRDefault="00090F37" w:rsidP="00090F37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 factual information, allegations and potential recommendations for complaints </w:t>
      </w:r>
      <w:r w:rsidR="001261BA">
        <w:rPr>
          <w:rFonts w:asciiTheme="majorHAnsi" w:hAnsiTheme="majorHAnsi"/>
          <w:sz w:val="24"/>
          <w:szCs w:val="24"/>
        </w:rPr>
        <w:t>and</w:t>
      </w:r>
      <w:r>
        <w:rPr>
          <w:rFonts w:asciiTheme="majorHAnsi" w:hAnsiTheme="majorHAnsi"/>
          <w:sz w:val="24"/>
          <w:szCs w:val="24"/>
        </w:rPr>
        <w:t xml:space="preserve"> laboratory self-disclosures received</w:t>
      </w:r>
      <w:r w:rsidR="001261BA">
        <w:rPr>
          <w:rFonts w:asciiTheme="majorHAnsi" w:hAnsiTheme="majorHAnsi"/>
          <w:sz w:val="24"/>
          <w:szCs w:val="24"/>
        </w:rPr>
        <w:t xml:space="preserve"> or left pending</w:t>
      </w:r>
      <w:r>
        <w:rPr>
          <w:rFonts w:asciiTheme="majorHAnsi" w:hAnsiTheme="majorHAnsi"/>
          <w:sz w:val="24"/>
          <w:szCs w:val="24"/>
        </w:rPr>
        <w:t xml:space="preserve"> </w:t>
      </w:r>
      <w:r w:rsidR="001261BA">
        <w:rPr>
          <w:rFonts w:asciiTheme="majorHAnsi" w:hAnsiTheme="majorHAnsi"/>
          <w:sz w:val="24"/>
          <w:szCs w:val="24"/>
        </w:rPr>
        <w:t xml:space="preserve">by the Commission since </w:t>
      </w:r>
      <w:r w:rsidR="00ED5050">
        <w:rPr>
          <w:rFonts w:asciiTheme="majorHAnsi" w:hAnsiTheme="majorHAnsi"/>
          <w:sz w:val="24"/>
          <w:szCs w:val="24"/>
        </w:rPr>
        <w:t>April 10, 2015</w:t>
      </w:r>
      <w:r>
        <w:rPr>
          <w:rFonts w:asciiTheme="majorHAnsi" w:hAnsiTheme="majorHAnsi"/>
          <w:sz w:val="24"/>
          <w:szCs w:val="24"/>
        </w:rPr>
        <w:t>.</w:t>
      </w:r>
    </w:p>
    <w:p w14:paraId="6280640F" w14:textId="77777777" w:rsidR="00ED5050" w:rsidRPr="00ED5050" w:rsidRDefault="00ED5050" w:rsidP="00ED5050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64844431" w14:textId="413907BC" w:rsidR="00ED5050" w:rsidRDefault="00ED5050" w:rsidP="00090F37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Hear public comments.</w:t>
      </w:r>
    </w:p>
    <w:p w14:paraId="784151AF" w14:textId="77777777" w:rsidR="00ED5050" w:rsidRPr="00ED5050" w:rsidRDefault="00ED5050" w:rsidP="00ED5050">
      <w:pPr>
        <w:jc w:val="both"/>
        <w:rPr>
          <w:rFonts w:asciiTheme="majorHAnsi" w:hAnsiTheme="majorHAnsi"/>
          <w:sz w:val="24"/>
          <w:szCs w:val="24"/>
        </w:rPr>
      </w:pPr>
    </w:p>
    <w:p w14:paraId="43EA7B68" w14:textId="158D22E5" w:rsidR="00ED5050" w:rsidRPr="00ED5050" w:rsidRDefault="00ED5050" w:rsidP="00ED505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ED5050">
        <w:rPr>
          <w:rFonts w:asciiTheme="majorHAnsi" w:hAnsiTheme="majorHAnsi"/>
          <w:sz w:val="24"/>
          <w:szCs w:val="24"/>
        </w:rPr>
        <w:t>Adjourn.</w:t>
      </w:r>
    </w:p>
    <w:p w14:paraId="728B8E7B" w14:textId="77777777" w:rsidR="00ED5050" w:rsidRPr="00ED5050" w:rsidRDefault="00ED5050" w:rsidP="00ED5050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2D82EF85" w14:textId="77777777" w:rsidR="00ED5050" w:rsidRDefault="00ED5050" w:rsidP="00ED5050">
      <w:pPr>
        <w:jc w:val="both"/>
        <w:rPr>
          <w:rFonts w:asciiTheme="majorHAnsi" w:hAnsiTheme="majorHAnsi"/>
          <w:sz w:val="24"/>
          <w:szCs w:val="24"/>
        </w:rPr>
      </w:pPr>
    </w:p>
    <w:p w14:paraId="059948A3" w14:textId="77777777" w:rsidR="00ED5050" w:rsidRPr="00ED5050" w:rsidRDefault="00ED5050" w:rsidP="00ED5050">
      <w:pPr>
        <w:jc w:val="both"/>
        <w:rPr>
          <w:rFonts w:asciiTheme="majorHAnsi" w:hAnsiTheme="majorHAnsi"/>
          <w:sz w:val="24"/>
          <w:szCs w:val="24"/>
        </w:rPr>
      </w:pPr>
    </w:p>
    <w:p w14:paraId="3EEDFF81" w14:textId="77777777" w:rsidR="00ED5050" w:rsidRPr="00ED5050" w:rsidRDefault="00ED5050" w:rsidP="00ED5050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39C69E13" w14:textId="77777777" w:rsidR="00090F37" w:rsidRPr="00090F37" w:rsidRDefault="00090F37" w:rsidP="00090F37">
      <w:pPr>
        <w:rPr>
          <w:rFonts w:asciiTheme="majorHAnsi" w:hAnsiTheme="majorHAnsi"/>
          <w:sz w:val="24"/>
          <w:szCs w:val="24"/>
        </w:rPr>
      </w:pPr>
    </w:p>
    <w:p w14:paraId="5716CDED" w14:textId="344A9D57" w:rsidR="00090F37" w:rsidRPr="00AB5C4D" w:rsidRDefault="00ED5050" w:rsidP="00090F37">
      <w:r>
        <w:t xml:space="preserve">  </w:t>
      </w:r>
    </w:p>
    <w:p w14:paraId="20E6EC38" w14:textId="77777777" w:rsidR="00090F37" w:rsidRPr="00AB5C4D" w:rsidRDefault="00090F37" w:rsidP="00090F37"/>
    <w:p w14:paraId="5D6F8246" w14:textId="679C18FC" w:rsidR="008623BA" w:rsidRPr="00090F37" w:rsidRDefault="008623BA" w:rsidP="00090F37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623BA" w:rsidRPr="00090F37" w:rsidSect="00AE602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5453" w14:textId="77777777" w:rsidR="00ED5050" w:rsidRDefault="00ED5050" w:rsidP="000A0603">
      <w:r>
        <w:separator/>
      </w:r>
    </w:p>
  </w:endnote>
  <w:endnote w:type="continuationSeparator" w:id="0">
    <w:p w14:paraId="2EF4494D" w14:textId="77777777" w:rsidR="00ED5050" w:rsidRDefault="00ED5050" w:rsidP="000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0E0B" w14:textId="77777777" w:rsidR="00ED5050" w:rsidRDefault="00ED5050" w:rsidP="000A0603">
      <w:r>
        <w:separator/>
      </w:r>
    </w:p>
  </w:footnote>
  <w:footnote w:type="continuationSeparator" w:id="0">
    <w:p w14:paraId="00548101" w14:textId="77777777" w:rsidR="00ED5050" w:rsidRDefault="00ED5050" w:rsidP="000A0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EB0E" w14:textId="77777777" w:rsidR="00ED5050" w:rsidRDefault="00ED5050" w:rsidP="00A26092">
    <w:pPr>
      <w:pStyle w:val="Header"/>
      <w:ind w:left="-800" w:right="-800"/>
      <w:contextualSpacing/>
      <w:rPr>
        <w:rFonts w:ascii="Arno Pro" w:hAnsi="Arno Pro"/>
        <w:b/>
        <w:sz w:val="28"/>
        <w:szCs w:val="28"/>
      </w:rPr>
    </w:pPr>
    <w:r>
      <w:rPr>
        <w:noProof/>
      </w:rPr>
      <w:drawing>
        <wp:inline distT="0" distB="0" distL="0" distR="0" wp14:anchorId="5DE9D4FA" wp14:editId="641A667F">
          <wp:extent cx="1535851" cy="1370965"/>
          <wp:effectExtent l="0" t="0" r="0" b="635"/>
          <wp:docPr id="6" name="Picture 4" descr="state-seal-tex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-seal-tex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35" cy="137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0603">
      <w:rPr>
        <w:rFonts w:ascii="Arno Pro" w:hAnsi="Arno Pro"/>
        <w:sz w:val="28"/>
        <w:szCs w:val="28"/>
      </w:rPr>
      <w:t xml:space="preserve">TEXAS FORENSIC SCIENCE COMMISSION </w:t>
    </w:r>
    <w:r w:rsidRPr="000A0603">
      <w:rPr>
        <w:rFonts w:ascii="Arno Pro" w:hAnsi="Arno Pro"/>
        <w:sz w:val="28"/>
        <w:szCs w:val="28"/>
      </w:rPr>
      <w:tab/>
    </w:r>
    <w:r>
      <w:rPr>
        <w:rFonts w:ascii="Arno Pro" w:hAnsi="Arno Pro"/>
        <w:b/>
        <w:sz w:val="28"/>
        <w:szCs w:val="28"/>
      </w:rPr>
      <w:t xml:space="preserve">            </w:t>
    </w:r>
  </w:p>
  <w:p w14:paraId="32484B2F" w14:textId="63DB0720" w:rsidR="00ED5050" w:rsidRDefault="00ED5050" w:rsidP="0098376D">
    <w:pPr>
      <w:pStyle w:val="Header"/>
      <w:pBdr>
        <w:bottom w:val="single" w:sz="4" w:space="1" w:color="auto"/>
      </w:pBdr>
      <w:ind w:left="-800" w:right="-800"/>
      <w:contextualSpacing/>
      <w:rPr>
        <w:rFonts w:ascii="Arno Pro" w:hAnsi="Arno Pro"/>
        <w:i/>
        <w:color w:val="808080" w:themeColor="background1" w:themeShade="80"/>
        <w:sz w:val="24"/>
        <w:szCs w:val="24"/>
      </w:rPr>
    </w:pPr>
    <w:r>
      <w:rPr>
        <w:rFonts w:ascii="Arno Pro" w:hAnsi="Arno Pro"/>
        <w:b/>
        <w:sz w:val="28"/>
        <w:szCs w:val="28"/>
      </w:rPr>
      <w:t xml:space="preserve">                                    </w:t>
    </w:r>
    <w:r>
      <w:rPr>
        <w:rFonts w:ascii="Arno Pro" w:hAnsi="Arno Pro"/>
        <w:b/>
        <w:sz w:val="28"/>
        <w:szCs w:val="28"/>
      </w:rPr>
      <w:tab/>
      <w:t xml:space="preserve">                                </w:t>
    </w:r>
    <w:r w:rsidRPr="000A0603">
      <w:rPr>
        <w:rFonts w:ascii="Arno Pro" w:hAnsi="Arno Pro"/>
        <w:i/>
        <w:color w:val="808080" w:themeColor="background1" w:themeShade="80"/>
        <w:sz w:val="24"/>
        <w:szCs w:val="24"/>
      </w:rPr>
      <w:t>Justice Through Science</w:t>
    </w:r>
  </w:p>
  <w:p w14:paraId="1A790E69" w14:textId="77777777" w:rsidR="00ED5050" w:rsidRDefault="00ED5050" w:rsidP="0098376D">
    <w:pPr>
      <w:pStyle w:val="Header"/>
      <w:pBdr>
        <w:bottom w:val="single" w:sz="4" w:space="1" w:color="auto"/>
      </w:pBdr>
      <w:ind w:left="-800" w:right="-800"/>
      <w:contextualSpacing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ED2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F27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DE34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8CB9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DA4A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0EB5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AA86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D4FA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E90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41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3871"/>
    <w:multiLevelType w:val="hybridMultilevel"/>
    <w:tmpl w:val="5B868A32"/>
    <w:lvl w:ilvl="0" w:tplc="4192D3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05541BEC"/>
    <w:multiLevelType w:val="hybridMultilevel"/>
    <w:tmpl w:val="AEEE6AB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A381542"/>
    <w:multiLevelType w:val="hybridMultilevel"/>
    <w:tmpl w:val="12A6CF1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C324490"/>
    <w:multiLevelType w:val="hybridMultilevel"/>
    <w:tmpl w:val="026E70D4"/>
    <w:lvl w:ilvl="0" w:tplc="50CC24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4527387A"/>
    <w:multiLevelType w:val="hybridMultilevel"/>
    <w:tmpl w:val="B8344228"/>
    <w:lvl w:ilvl="0" w:tplc="9A9CBF7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82E1C3F"/>
    <w:multiLevelType w:val="hybridMultilevel"/>
    <w:tmpl w:val="223E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4C25"/>
    <w:multiLevelType w:val="hybridMultilevel"/>
    <w:tmpl w:val="C4E61FCC"/>
    <w:lvl w:ilvl="0" w:tplc="44FCDEC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6BB5C3C"/>
    <w:multiLevelType w:val="hybridMultilevel"/>
    <w:tmpl w:val="A1BA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7D5B"/>
    <w:multiLevelType w:val="hybridMultilevel"/>
    <w:tmpl w:val="CE88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5"/>
    <w:rsid w:val="00030552"/>
    <w:rsid w:val="00090F37"/>
    <w:rsid w:val="000A0603"/>
    <w:rsid w:val="000C5203"/>
    <w:rsid w:val="000E1EA5"/>
    <w:rsid w:val="000E22A3"/>
    <w:rsid w:val="000F3436"/>
    <w:rsid w:val="00101409"/>
    <w:rsid w:val="001261BA"/>
    <w:rsid w:val="001318A2"/>
    <w:rsid w:val="00163B6D"/>
    <w:rsid w:val="0017603A"/>
    <w:rsid w:val="001771D3"/>
    <w:rsid w:val="00183689"/>
    <w:rsid w:val="00190386"/>
    <w:rsid w:val="001945CE"/>
    <w:rsid w:val="0019681C"/>
    <w:rsid w:val="001A1C75"/>
    <w:rsid w:val="001A6056"/>
    <w:rsid w:val="001A7D29"/>
    <w:rsid w:val="001D632B"/>
    <w:rsid w:val="001E1667"/>
    <w:rsid w:val="001E73BB"/>
    <w:rsid w:val="001F4A5D"/>
    <w:rsid w:val="00222B2B"/>
    <w:rsid w:val="002361FB"/>
    <w:rsid w:val="00245C77"/>
    <w:rsid w:val="0028231B"/>
    <w:rsid w:val="00284D30"/>
    <w:rsid w:val="002C7425"/>
    <w:rsid w:val="002D1147"/>
    <w:rsid w:val="003648AB"/>
    <w:rsid w:val="003A161C"/>
    <w:rsid w:val="003A5944"/>
    <w:rsid w:val="003B0C22"/>
    <w:rsid w:val="003B15DA"/>
    <w:rsid w:val="003B21A0"/>
    <w:rsid w:val="003D6500"/>
    <w:rsid w:val="003E1BE4"/>
    <w:rsid w:val="003F5D67"/>
    <w:rsid w:val="003F6B22"/>
    <w:rsid w:val="0041060B"/>
    <w:rsid w:val="00424408"/>
    <w:rsid w:val="00424FDF"/>
    <w:rsid w:val="00450C0D"/>
    <w:rsid w:val="0045590F"/>
    <w:rsid w:val="00465538"/>
    <w:rsid w:val="00475552"/>
    <w:rsid w:val="0048150E"/>
    <w:rsid w:val="00487920"/>
    <w:rsid w:val="004C76EA"/>
    <w:rsid w:val="004D4FD1"/>
    <w:rsid w:val="004E485A"/>
    <w:rsid w:val="00523F03"/>
    <w:rsid w:val="00544D46"/>
    <w:rsid w:val="0055347E"/>
    <w:rsid w:val="0055586D"/>
    <w:rsid w:val="005605FB"/>
    <w:rsid w:val="00560CCD"/>
    <w:rsid w:val="005762F8"/>
    <w:rsid w:val="005815E6"/>
    <w:rsid w:val="00590A46"/>
    <w:rsid w:val="005A1947"/>
    <w:rsid w:val="005A7A48"/>
    <w:rsid w:val="005C024D"/>
    <w:rsid w:val="005C52CE"/>
    <w:rsid w:val="005E7B5B"/>
    <w:rsid w:val="005F1641"/>
    <w:rsid w:val="0061784C"/>
    <w:rsid w:val="00620ED4"/>
    <w:rsid w:val="006238D9"/>
    <w:rsid w:val="00635CD4"/>
    <w:rsid w:val="00653983"/>
    <w:rsid w:val="00680122"/>
    <w:rsid w:val="00682FCD"/>
    <w:rsid w:val="00683A87"/>
    <w:rsid w:val="00685D5E"/>
    <w:rsid w:val="006B2E6E"/>
    <w:rsid w:val="006B6311"/>
    <w:rsid w:val="006C1672"/>
    <w:rsid w:val="006C78AA"/>
    <w:rsid w:val="006D05A1"/>
    <w:rsid w:val="006D23CC"/>
    <w:rsid w:val="007571AD"/>
    <w:rsid w:val="007A0765"/>
    <w:rsid w:val="007C4D6A"/>
    <w:rsid w:val="007C7B2C"/>
    <w:rsid w:val="007E05D2"/>
    <w:rsid w:val="007E2344"/>
    <w:rsid w:val="007E39C1"/>
    <w:rsid w:val="007F0477"/>
    <w:rsid w:val="00816981"/>
    <w:rsid w:val="008623BA"/>
    <w:rsid w:val="0087671B"/>
    <w:rsid w:val="00886FB0"/>
    <w:rsid w:val="008A3BA5"/>
    <w:rsid w:val="008C34E0"/>
    <w:rsid w:val="008E0226"/>
    <w:rsid w:val="008E3809"/>
    <w:rsid w:val="008F312C"/>
    <w:rsid w:val="00920533"/>
    <w:rsid w:val="00924F52"/>
    <w:rsid w:val="00952F38"/>
    <w:rsid w:val="00955909"/>
    <w:rsid w:val="0098376D"/>
    <w:rsid w:val="00983AAE"/>
    <w:rsid w:val="009842EE"/>
    <w:rsid w:val="009A38B9"/>
    <w:rsid w:val="009A48EA"/>
    <w:rsid w:val="009B36E2"/>
    <w:rsid w:val="009D1E9A"/>
    <w:rsid w:val="009D41E9"/>
    <w:rsid w:val="009F10E1"/>
    <w:rsid w:val="00A1080D"/>
    <w:rsid w:val="00A14DA6"/>
    <w:rsid w:val="00A22D31"/>
    <w:rsid w:val="00A26092"/>
    <w:rsid w:val="00A4349A"/>
    <w:rsid w:val="00A92AFB"/>
    <w:rsid w:val="00AC3C8E"/>
    <w:rsid w:val="00AD79D1"/>
    <w:rsid w:val="00AE1656"/>
    <w:rsid w:val="00AE602F"/>
    <w:rsid w:val="00AF6844"/>
    <w:rsid w:val="00B0163D"/>
    <w:rsid w:val="00B01CDE"/>
    <w:rsid w:val="00B11BF5"/>
    <w:rsid w:val="00B135B0"/>
    <w:rsid w:val="00B20F09"/>
    <w:rsid w:val="00B82411"/>
    <w:rsid w:val="00B93544"/>
    <w:rsid w:val="00B97762"/>
    <w:rsid w:val="00BA1860"/>
    <w:rsid w:val="00BB1ADF"/>
    <w:rsid w:val="00BD0FD4"/>
    <w:rsid w:val="00BE24E0"/>
    <w:rsid w:val="00C013C9"/>
    <w:rsid w:val="00C33BD0"/>
    <w:rsid w:val="00C35C8F"/>
    <w:rsid w:val="00C42292"/>
    <w:rsid w:val="00C45982"/>
    <w:rsid w:val="00C52B3A"/>
    <w:rsid w:val="00C644D4"/>
    <w:rsid w:val="00C72256"/>
    <w:rsid w:val="00C77719"/>
    <w:rsid w:val="00C82508"/>
    <w:rsid w:val="00C927AA"/>
    <w:rsid w:val="00CA606C"/>
    <w:rsid w:val="00CB1A21"/>
    <w:rsid w:val="00CC582B"/>
    <w:rsid w:val="00CC6B15"/>
    <w:rsid w:val="00CE5CAC"/>
    <w:rsid w:val="00CE7775"/>
    <w:rsid w:val="00CF0FEA"/>
    <w:rsid w:val="00CF39FB"/>
    <w:rsid w:val="00D026F3"/>
    <w:rsid w:val="00D11C3F"/>
    <w:rsid w:val="00D664C1"/>
    <w:rsid w:val="00D96BF2"/>
    <w:rsid w:val="00DB1BBE"/>
    <w:rsid w:val="00DB36F7"/>
    <w:rsid w:val="00DC2A4D"/>
    <w:rsid w:val="00DC2D7C"/>
    <w:rsid w:val="00DC65B7"/>
    <w:rsid w:val="00DD080C"/>
    <w:rsid w:val="00DD1EC6"/>
    <w:rsid w:val="00DD5ACE"/>
    <w:rsid w:val="00DF61C0"/>
    <w:rsid w:val="00DF65D0"/>
    <w:rsid w:val="00E23AB7"/>
    <w:rsid w:val="00E27E28"/>
    <w:rsid w:val="00E67D18"/>
    <w:rsid w:val="00E836B1"/>
    <w:rsid w:val="00EB4EEB"/>
    <w:rsid w:val="00EB67C2"/>
    <w:rsid w:val="00EB7EB7"/>
    <w:rsid w:val="00EC65B5"/>
    <w:rsid w:val="00ED5050"/>
    <w:rsid w:val="00EE1AC4"/>
    <w:rsid w:val="00EE56A6"/>
    <w:rsid w:val="00F009B8"/>
    <w:rsid w:val="00F247A0"/>
    <w:rsid w:val="00F468DA"/>
    <w:rsid w:val="00F50190"/>
    <w:rsid w:val="00F73A23"/>
    <w:rsid w:val="00F866E5"/>
    <w:rsid w:val="00FB0F50"/>
    <w:rsid w:val="00FB5435"/>
    <w:rsid w:val="00FC2C4C"/>
    <w:rsid w:val="00FC5A0C"/>
    <w:rsid w:val="00FD2015"/>
    <w:rsid w:val="00FE2F6F"/>
    <w:rsid w:val="00FF5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24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D5115-C727-414D-9A26-3CB17723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SHSU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Kathryn Adams</cp:lastModifiedBy>
  <cp:revision>4</cp:revision>
  <cp:lastPrinted>2013-12-15T17:51:00Z</cp:lastPrinted>
  <dcterms:created xsi:type="dcterms:W3CDTF">2015-07-15T17:45:00Z</dcterms:created>
  <dcterms:modified xsi:type="dcterms:W3CDTF">2015-07-15T19:38:00Z</dcterms:modified>
</cp:coreProperties>
</file>