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353E" w14:textId="77777777" w:rsidR="00EE37F4" w:rsidRPr="00685D17" w:rsidRDefault="0022715E" w:rsidP="0022715E">
      <w:pPr>
        <w:jc w:val="center"/>
        <w:rPr>
          <w:rFonts w:cs="Times New Roman"/>
          <w:sz w:val="28"/>
          <w:szCs w:val="28"/>
        </w:rPr>
      </w:pPr>
      <w:r w:rsidRPr="00685D17">
        <w:rPr>
          <w:rFonts w:cs="Times New Roman"/>
          <w:b/>
          <w:i/>
          <w:sz w:val="28"/>
          <w:szCs w:val="28"/>
          <w:u w:val="single"/>
        </w:rPr>
        <w:t>ANDERS</w:t>
      </w:r>
      <w:r w:rsidRPr="00685D17">
        <w:rPr>
          <w:rFonts w:cs="Times New Roman"/>
          <w:b/>
          <w:sz w:val="28"/>
          <w:szCs w:val="28"/>
          <w:u w:val="single"/>
        </w:rPr>
        <w:t xml:space="preserve"> CHECKLIST</w:t>
      </w:r>
    </w:p>
    <w:p w14:paraId="2EFA5EB2" w14:textId="74708762" w:rsidR="0022715E" w:rsidRPr="00685D17" w:rsidRDefault="00673E29" w:rsidP="0022715E">
      <w:pPr>
        <w:jc w:val="both"/>
        <w:rPr>
          <w:rFonts w:cs="Times New Roman"/>
          <w:sz w:val="28"/>
          <w:szCs w:val="28"/>
        </w:rPr>
      </w:pPr>
      <w:r w:rsidRPr="00685D17">
        <w:rPr>
          <w:rFonts w:cs="Times New Roman"/>
          <w:sz w:val="28"/>
          <w:szCs w:val="28"/>
        </w:rPr>
        <w:t xml:space="preserve">You are strongly encouraged to complete and include in your </w:t>
      </w:r>
      <w:r w:rsidRPr="00685D17">
        <w:rPr>
          <w:rFonts w:cs="Times New Roman"/>
          <w:i/>
          <w:iCs/>
          <w:sz w:val="28"/>
          <w:szCs w:val="28"/>
        </w:rPr>
        <w:t xml:space="preserve">Anders </w:t>
      </w:r>
      <w:r w:rsidRPr="00685D17">
        <w:rPr>
          <w:rFonts w:cs="Times New Roman"/>
          <w:sz w:val="28"/>
          <w:szCs w:val="28"/>
        </w:rPr>
        <w:t xml:space="preserve">brief the court’s </w:t>
      </w:r>
      <w:r w:rsidRPr="00685D17">
        <w:rPr>
          <w:rFonts w:cs="Times New Roman"/>
          <w:i/>
          <w:iCs/>
          <w:sz w:val="28"/>
          <w:szCs w:val="28"/>
        </w:rPr>
        <w:t xml:space="preserve">Anders </w:t>
      </w:r>
      <w:r w:rsidRPr="00685D17">
        <w:rPr>
          <w:rFonts w:cs="Times New Roman"/>
          <w:sz w:val="28"/>
          <w:szCs w:val="28"/>
        </w:rPr>
        <w:t xml:space="preserve">checklist to ensure compliance with </w:t>
      </w:r>
      <w:r w:rsidRPr="00685D17">
        <w:rPr>
          <w:rFonts w:cs="Times New Roman"/>
          <w:i/>
          <w:iCs/>
          <w:sz w:val="28"/>
          <w:szCs w:val="28"/>
        </w:rPr>
        <w:t xml:space="preserve">Anders </w:t>
      </w:r>
      <w:r w:rsidRPr="00685D17">
        <w:rPr>
          <w:rFonts w:cs="Times New Roman"/>
          <w:sz w:val="28"/>
          <w:szCs w:val="28"/>
        </w:rPr>
        <w:t xml:space="preserve">and to assist the court in conducting its examination of the record.  </w:t>
      </w:r>
      <w:r w:rsidR="00AF71BA" w:rsidRPr="00685D17">
        <w:rPr>
          <w:rFonts w:cs="Times New Roman"/>
          <w:sz w:val="28"/>
          <w:szCs w:val="28"/>
        </w:rPr>
        <w:t>Provide citations to the record and to relevant authority, where appropriate, in the right</w:t>
      </w:r>
      <w:r w:rsidR="00D90052" w:rsidRPr="00685D17">
        <w:rPr>
          <w:rFonts w:cs="Times New Roman"/>
          <w:sz w:val="28"/>
          <w:szCs w:val="28"/>
        </w:rPr>
        <w:t>-</w:t>
      </w:r>
      <w:r w:rsidR="00AF71BA" w:rsidRPr="00685D17">
        <w:rPr>
          <w:rFonts w:cs="Times New Roman"/>
          <w:sz w:val="28"/>
          <w:szCs w:val="28"/>
        </w:rPr>
        <w:t>hand column to demonstrate compliance by the trial court and/or parties.</w:t>
      </w:r>
    </w:p>
    <w:tbl>
      <w:tblPr>
        <w:tblStyle w:val="TableGrid"/>
        <w:tblW w:w="5038" w:type="pct"/>
        <w:tblLook w:val="04A0" w:firstRow="1" w:lastRow="0" w:firstColumn="1" w:lastColumn="0" w:noHBand="0" w:noVBand="1"/>
      </w:tblPr>
      <w:tblGrid>
        <w:gridCol w:w="7593"/>
        <w:gridCol w:w="1828"/>
      </w:tblGrid>
      <w:tr w:rsidR="00855E13" w:rsidRPr="00685D17" w14:paraId="57132DDA" w14:textId="77777777" w:rsidTr="00CA6D3D">
        <w:tc>
          <w:tcPr>
            <w:tcW w:w="4030" w:type="pct"/>
            <w:shd w:val="clear" w:color="auto" w:fill="BFBFBF" w:themeFill="background1" w:themeFillShade="BF"/>
          </w:tcPr>
          <w:p w14:paraId="3655245F" w14:textId="195AB300" w:rsidR="00855E13" w:rsidRPr="00685D17" w:rsidRDefault="00855E13" w:rsidP="00BE6FBC">
            <w:pPr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970" w:type="pct"/>
          </w:tcPr>
          <w:p w14:paraId="7B611944" w14:textId="77777777" w:rsidR="00855E13" w:rsidRPr="00685D17" w:rsidRDefault="00855E13" w:rsidP="0022715E">
            <w:pPr>
              <w:jc w:val="both"/>
              <w:rPr>
                <w:sz w:val="28"/>
                <w:szCs w:val="28"/>
              </w:rPr>
            </w:pPr>
          </w:p>
        </w:tc>
      </w:tr>
      <w:tr w:rsidR="00855E13" w:rsidRPr="00685D17" w14:paraId="503F1BD3" w14:textId="77777777" w:rsidTr="0022715E">
        <w:tc>
          <w:tcPr>
            <w:tcW w:w="4030" w:type="pct"/>
          </w:tcPr>
          <w:p w14:paraId="15D2F09F" w14:textId="77777777" w:rsidR="00855E13" w:rsidRPr="00685D17" w:rsidRDefault="00855E13" w:rsidP="00BE6FBC">
            <w:pPr>
              <w:rPr>
                <w:sz w:val="28"/>
                <w:szCs w:val="28"/>
              </w:rPr>
            </w:pPr>
            <w:r w:rsidRPr="00685D17">
              <w:rPr>
                <w:b/>
                <w:sz w:val="28"/>
                <w:szCs w:val="28"/>
              </w:rPr>
              <w:t>I.  Pretrial</w:t>
            </w:r>
          </w:p>
        </w:tc>
        <w:tc>
          <w:tcPr>
            <w:tcW w:w="970" w:type="pct"/>
          </w:tcPr>
          <w:p w14:paraId="5865B0DE" w14:textId="77777777" w:rsidR="00855E13" w:rsidRPr="00685D17" w:rsidRDefault="00855E13" w:rsidP="0022715E">
            <w:pPr>
              <w:jc w:val="both"/>
              <w:rPr>
                <w:sz w:val="28"/>
                <w:szCs w:val="28"/>
              </w:rPr>
            </w:pPr>
          </w:p>
        </w:tc>
      </w:tr>
      <w:tr w:rsidR="00855E13" w:rsidRPr="00685D17" w14:paraId="751F9DF1" w14:textId="77777777" w:rsidTr="0022715E">
        <w:tc>
          <w:tcPr>
            <w:tcW w:w="4030" w:type="pct"/>
          </w:tcPr>
          <w:p w14:paraId="64992D6E" w14:textId="35DA5FEF" w:rsidR="00855E13" w:rsidRPr="00685D17" w:rsidRDefault="00855E13" w:rsidP="00BE6FBC">
            <w:pPr>
              <w:rPr>
                <w:sz w:val="28"/>
                <w:szCs w:val="28"/>
              </w:rPr>
            </w:pPr>
            <w:r w:rsidRPr="00685D17">
              <w:rPr>
                <w:sz w:val="28"/>
                <w:szCs w:val="28"/>
              </w:rPr>
              <w:t>(</w:t>
            </w:r>
            <w:r w:rsidR="00371FBE" w:rsidRPr="00685D17">
              <w:rPr>
                <w:sz w:val="28"/>
                <w:szCs w:val="28"/>
              </w:rPr>
              <w:t>1</w:t>
            </w:r>
            <w:r w:rsidRPr="00685D17">
              <w:rPr>
                <w:sz w:val="28"/>
                <w:szCs w:val="28"/>
              </w:rPr>
              <w:t xml:space="preserve">) </w:t>
            </w:r>
            <w:r w:rsidR="00371FBE" w:rsidRPr="00685D17">
              <w:rPr>
                <w:sz w:val="28"/>
                <w:szCs w:val="28"/>
              </w:rPr>
              <w:t>the trial court</w:t>
            </w:r>
            <w:r w:rsidR="009F790E" w:rsidRPr="00685D17">
              <w:rPr>
                <w:sz w:val="28"/>
                <w:szCs w:val="28"/>
              </w:rPr>
              <w:t xml:space="preserve"> </w:t>
            </w:r>
            <w:r w:rsidR="00121107">
              <w:rPr>
                <w:sz w:val="28"/>
                <w:szCs w:val="28"/>
              </w:rPr>
              <w:t xml:space="preserve">had jurisdiction to enter the order </w:t>
            </w:r>
          </w:p>
        </w:tc>
        <w:tc>
          <w:tcPr>
            <w:tcW w:w="970" w:type="pct"/>
          </w:tcPr>
          <w:p w14:paraId="6370B012" w14:textId="77777777" w:rsidR="00855E13" w:rsidRPr="00685D17" w:rsidRDefault="00855E13" w:rsidP="0022715E">
            <w:pPr>
              <w:jc w:val="both"/>
              <w:rPr>
                <w:sz w:val="28"/>
                <w:szCs w:val="28"/>
              </w:rPr>
            </w:pPr>
          </w:p>
        </w:tc>
      </w:tr>
      <w:tr w:rsidR="00371FBE" w:rsidRPr="00685D17" w14:paraId="37471C1A" w14:textId="77777777" w:rsidTr="0022715E">
        <w:tc>
          <w:tcPr>
            <w:tcW w:w="4030" w:type="pct"/>
          </w:tcPr>
          <w:p w14:paraId="5A59DEB0" w14:textId="486D7831" w:rsidR="00371FBE" w:rsidRPr="00685D17" w:rsidRDefault="00371FBE" w:rsidP="00371FBE">
            <w:pPr>
              <w:rPr>
                <w:sz w:val="28"/>
                <w:szCs w:val="28"/>
              </w:rPr>
            </w:pPr>
            <w:r w:rsidRPr="00685D17">
              <w:rPr>
                <w:sz w:val="28"/>
                <w:szCs w:val="28"/>
              </w:rPr>
              <w:t>(2) any adverse pretrial rulings</w:t>
            </w:r>
          </w:p>
        </w:tc>
        <w:tc>
          <w:tcPr>
            <w:tcW w:w="970" w:type="pct"/>
          </w:tcPr>
          <w:p w14:paraId="44C0E612" w14:textId="77777777" w:rsidR="00371FBE" w:rsidRPr="00685D17" w:rsidRDefault="00371FBE" w:rsidP="00371FBE">
            <w:pPr>
              <w:jc w:val="both"/>
              <w:rPr>
                <w:sz w:val="28"/>
                <w:szCs w:val="28"/>
              </w:rPr>
            </w:pPr>
          </w:p>
        </w:tc>
      </w:tr>
      <w:tr w:rsidR="00371FBE" w:rsidRPr="00685D17" w14:paraId="0E7B8C14" w14:textId="77777777" w:rsidTr="0022715E">
        <w:tc>
          <w:tcPr>
            <w:tcW w:w="4030" w:type="pct"/>
          </w:tcPr>
          <w:p w14:paraId="58FB2CF9" w14:textId="77777777" w:rsidR="00371FBE" w:rsidRPr="00685D17" w:rsidRDefault="00371FBE" w:rsidP="00371FBE">
            <w:pPr>
              <w:rPr>
                <w:b/>
                <w:sz w:val="28"/>
                <w:szCs w:val="28"/>
              </w:rPr>
            </w:pPr>
            <w:r w:rsidRPr="00685D17">
              <w:rPr>
                <w:b/>
                <w:sz w:val="28"/>
                <w:szCs w:val="28"/>
              </w:rPr>
              <w:t>II.  Trial</w:t>
            </w:r>
          </w:p>
        </w:tc>
        <w:tc>
          <w:tcPr>
            <w:tcW w:w="970" w:type="pct"/>
          </w:tcPr>
          <w:p w14:paraId="36F92134" w14:textId="77777777" w:rsidR="00371FBE" w:rsidRPr="00685D17" w:rsidRDefault="00371FBE" w:rsidP="00371FBE">
            <w:pPr>
              <w:jc w:val="both"/>
              <w:rPr>
                <w:sz w:val="28"/>
                <w:szCs w:val="28"/>
              </w:rPr>
            </w:pPr>
          </w:p>
        </w:tc>
      </w:tr>
      <w:tr w:rsidR="00371FBE" w:rsidRPr="00685D17" w14:paraId="2D97F60C" w14:textId="77777777" w:rsidTr="0022715E">
        <w:tc>
          <w:tcPr>
            <w:tcW w:w="4030" w:type="pct"/>
          </w:tcPr>
          <w:p w14:paraId="512D2560" w14:textId="62136981" w:rsidR="00371FBE" w:rsidRPr="00685D17" w:rsidRDefault="00371FBE" w:rsidP="00371FBE">
            <w:pPr>
              <w:rPr>
                <w:sz w:val="28"/>
                <w:szCs w:val="28"/>
              </w:rPr>
            </w:pPr>
            <w:r w:rsidRPr="00685D17">
              <w:rPr>
                <w:sz w:val="28"/>
                <w:szCs w:val="28"/>
              </w:rPr>
              <w:t>(1) jury selection, if applicable</w:t>
            </w:r>
          </w:p>
        </w:tc>
        <w:tc>
          <w:tcPr>
            <w:tcW w:w="970" w:type="pct"/>
          </w:tcPr>
          <w:p w14:paraId="4BFFC0E5" w14:textId="77777777" w:rsidR="00371FBE" w:rsidRPr="00685D17" w:rsidRDefault="00371FBE" w:rsidP="00371FBE">
            <w:pPr>
              <w:jc w:val="both"/>
              <w:rPr>
                <w:sz w:val="28"/>
                <w:szCs w:val="28"/>
              </w:rPr>
            </w:pPr>
          </w:p>
        </w:tc>
      </w:tr>
      <w:tr w:rsidR="00371FBE" w:rsidRPr="00685D17" w14:paraId="790D8DF5" w14:textId="77777777" w:rsidTr="0022715E">
        <w:tc>
          <w:tcPr>
            <w:tcW w:w="4030" w:type="pct"/>
          </w:tcPr>
          <w:p w14:paraId="7C4621B8" w14:textId="6D54652F" w:rsidR="00371FBE" w:rsidRPr="00685D17" w:rsidRDefault="00371FBE" w:rsidP="00371FBE">
            <w:pPr>
              <w:rPr>
                <w:sz w:val="28"/>
                <w:szCs w:val="28"/>
              </w:rPr>
            </w:pPr>
            <w:r w:rsidRPr="00685D17">
              <w:rPr>
                <w:sz w:val="28"/>
                <w:szCs w:val="28"/>
              </w:rPr>
              <w:t>(2) jury instructions, if applicable</w:t>
            </w:r>
          </w:p>
        </w:tc>
        <w:tc>
          <w:tcPr>
            <w:tcW w:w="970" w:type="pct"/>
          </w:tcPr>
          <w:p w14:paraId="29889D76" w14:textId="77777777" w:rsidR="00371FBE" w:rsidRPr="00685D17" w:rsidRDefault="00371FBE" w:rsidP="00371FBE">
            <w:pPr>
              <w:jc w:val="both"/>
              <w:rPr>
                <w:sz w:val="28"/>
                <w:szCs w:val="28"/>
              </w:rPr>
            </w:pPr>
          </w:p>
        </w:tc>
      </w:tr>
      <w:tr w:rsidR="00371FBE" w:rsidRPr="00685D17" w14:paraId="2107D6DF" w14:textId="77777777" w:rsidTr="0022715E">
        <w:tc>
          <w:tcPr>
            <w:tcW w:w="4030" w:type="pct"/>
          </w:tcPr>
          <w:p w14:paraId="52A273BA" w14:textId="0CEBEE0B" w:rsidR="00371FBE" w:rsidRPr="00685D17" w:rsidRDefault="00371FBE" w:rsidP="00371FBE">
            <w:pPr>
              <w:rPr>
                <w:sz w:val="28"/>
                <w:szCs w:val="28"/>
              </w:rPr>
            </w:pPr>
            <w:r w:rsidRPr="00685D17">
              <w:rPr>
                <w:sz w:val="28"/>
                <w:szCs w:val="28"/>
              </w:rPr>
              <w:t>(3) any adverse rulings during trial on objections or motions</w:t>
            </w:r>
          </w:p>
        </w:tc>
        <w:tc>
          <w:tcPr>
            <w:tcW w:w="970" w:type="pct"/>
          </w:tcPr>
          <w:p w14:paraId="3D3E7B2A" w14:textId="77777777" w:rsidR="00371FBE" w:rsidRPr="00685D17" w:rsidRDefault="00371FBE" w:rsidP="00371FBE">
            <w:pPr>
              <w:jc w:val="both"/>
              <w:rPr>
                <w:sz w:val="28"/>
                <w:szCs w:val="28"/>
              </w:rPr>
            </w:pPr>
          </w:p>
        </w:tc>
      </w:tr>
      <w:tr w:rsidR="00371FBE" w:rsidRPr="00685D17" w14:paraId="0FAA7F98" w14:textId="77777777" w:rsidTr="0022715E">
        <w:tc>
          <w:tcPr>
            <w:tcW w:w="4030" w:type="pct"/>
          </w:tcPr>
          <w:p w14:paraId="44CAEFF8" w14:textId="74CCAADA" w:rsidR="00371FBE" w:rsidRPr="00685D17" w:rsidRDefault="00371FBE" w:rsidP="00371FBE">
            <w:pPr>
              <w:rPr>
                <w:sz w:val="28"/>
                <w:szCs w:val="28"/>
              </w:rPr>
            </w:pPr>
            <w:r w:rsidRPr="00685D17">
              <w:rPr>
                <w:sz w:val="28"/>
                <w:szCs w:val="28"/>
              </w:rPr>
              <w:t xml:space="preserve">(4) sufficiency of the evidence </w:t>
            </w:r>
            <w:r w:rsidR="00185D5B" w:rsidRPr="00E04CE1">
              <w:rPr>
                <w:rFonts w:cs="Times New Roman"/>
                <w:sz w:val="28"/>
                <w:szCs w:val="28"/>
              </w:rPr>
              <w:t>to support a trial court’s finding under section 161.001(b)(1)</w:t>
            </w:r>
            <w:r w:rsidR="00185D5B">
              <w:rPr>
                <w:rFonts w:cs="Times New Roman"/>
                <w:sz w:val="28"/>
                <w:szCs w:val="28"/>
              </w:rPr>
              <w:t xml:space="preserve">, </w:t>
            </w:r>
            <w:r w:rsidRPr="00685D17">
              <w:rPr>
                <w:sz w:val="28"/>
                <w:szCs w:val="28"/>
              </w:rPr>
              <w:t xml:space="preserve">which would include recitation of the predicate grounds </w:t>
            </w:r>
            <w:r w:rsidR="009F790E" w:rsidRPr="00685D17">
              <w:rPr>
                <w:sz w:val="28"/>
                <w:szCs w:val="28"/>
              </w:rPr>
              <w:t xml:space="preserve">found by the trial court, </w:t>
            </w:r>
            <w:r w:rsidRPr="00685D17">
              <w:rPr>
                <w:sz w:val="28"/>
                <w:szCs w:val="28"/>
              </w:rPr>
              <w:t>and evidence adduced at trial</w:t>
            </w:r>
          </w:p>
        </w:tc>
        <w:tc>
          <w:tcPr>
            <w:tcW w:w="970" w:type="pct"/>
          </w:tcPr>
          <w:p w14:paraId="3864D775" w14:textId="77777777" w:rsidR="00371FBE" w:rsidRPr="00685D17" w:rsidRDefault="00371FBE" w:rsidP="00371FBE">
            <w:pPr>
              <w:jc w:val="both"/>
              <w:rPr>
                <w:sz w:val="28"/>
                <w:szCs w:val="28"/>
              </w:rPr>
            </w:pPr>
          </w:p>
        </w:tc>
      </w:tr>
      <w:tr w:rsidR="009B35C3" w:rsidRPr="00685D17" w14:paraId="5C9F2665" w14:textId="77777777" w:rsidTr="0022715E">
        <w:tc>
          <w:tcPr>
            <w:tcW w:w="4030" w:type="pct"/>
          </w:tcPr>
          <w:p w14:paraId="3A3C6D27" w14:textId="6FAD654C" w:rsidR="009B35C3" w:rsidRPr="00685D17" w:rsidRDefault="009B35C3" w:rsidP="00371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(5) </w:t>
            </w:r>
            <w:r w:rsidRPr="00E04CE1">
              <w:rPr>
                <w:rFonts w:cs="Times New Roman"/>
                <w:sz w:val="28"/>
                <w:szCs w:val="28"/>
              </w:rPr>
              <w:t>sufficiency of the evidence to support a trial court’s finding under section 161.001(b)(1)(D) or (E) even when another ground is sufficient</w:t>
            </w:r>
            <w:r w:rsidR="00185D5B">
              <w:rPr>
                <w:rFonts w:cs="Times New Roman"/>
                <w:sz w:val="28"/>
                <w:szCs w:val="28"/>
              </w:rPr>
              <w:t>,</w:t>
            </w:r>
            <w:r w:rsidR="00185D5B" w:rsidRPr="00685D17">
              <w:rPr>
                <w:sz w:val="28"/>
                <w:szCs w:val="28"/>
              </w:rPr>
              <w:t xml:space="preserve"> which would include recitation of the predicate grounds found by the trial court, and evidence adduced at trial</w:t>
            </w:r>
          </w:p>
        </w:tc>
        <w:tc>
          <w:tcPr>
            <w:tcW w:w="970" w:type="pct"/>
          </w:tcPr>
          <w:p w14:paraId="3B343341" w14:textId="77777777" w:rsidR="009B35C3" w:rsidRPr="00685D17" w:rsidRDefault="009B35C3" w:rsidP="00371FBE">
            <w:pPr>
              <w:jc w:val="both"/>
              <w:rPr>
                <w:sz w:val="28"/>
                <w:szCs w:val="28"/>
              </w:rPr>
            </w:pPr>
          </w:p>
        </w:tc>
      </w:tr>
      <w:tr w:rsidR="00185D5B" w:rsidRPr="00685D17" w14:paraId="7B38BF20" w14:textId="77777777" w:rsidTr="0022715E">
        <w:tc>
          <w:tcPr>
            <w:tcW w:w="4030" w:type="pct"/>
          </w:tcPr>
          <w:p w14:paraId="0365742F" w14:textId="35D90233" w:rsidR="00185D5B" w:rsidRDefault="00185D5B" w:rsidP="00371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(6) sufficiency of the evidence to support the trial court’s findings under section 161.001(b)(2), </w:t>
            </w:r>
            <w:r w:rsidRPr="00685D17">
              <w:rPr>
                <w:sz w:val="28"/>
                <w:szCs w:val="28"/>
              </w:rPr>
              <w:t>which would include evidence adduced at trial</w:t>
            </w:r>
          </w:p>
        </w:tc>
        <w:tc>
          <w:tcPr>
            <w:tcW w:w="970" w:type="pct"/>
          </w:tcPr>
          <w:p w14:paraId="6626D7FC" w14:textId="77777777" w:rsidR="00185D5B" w:rsidRPr="00685D17" w:rsidRDefault="00185D5B" w:rsidP="00371FBE">
            <w:pPr>
              <w:jc w:val="both"/>
              <w:rPr>
                <w:sz w:val="28"/>
                <w:szCs w:val="28"/>
              </w:rPr>
            </w:pPr>
          </w:p>
        </w:tc>
      </w:tr>
      <w:tr w:rsidR="00371FBE" w:rsidRPr="00685D17" w14:paraId="64774A79" w14:textId="77777777" w:rsidTr="0022715E">
        <w:tc>
          <w:tcPr>
            <w:tcW w:w="4030" w:type="pct"/>
          </w:tcPr>
          <w:p w14:paraId="60CC489C" w14:textId="76DE2E2C" w:rsidR="00371FBE" w:rsidRPr="00685D17" w:rsidRDefault="00371FBE" w:rsidP="00371FBE">
            <w:pPr>
              <w:rPr>
                <w:sz w:val="28"/>
                <w:szCs w:val="28"/>
              </w:rPr>
            </w:pPr>
            <w:r w:rsidRPr="00685D17">
              <w:rPr>
                <w:sz w:val="28"/>
                <w:szCs w:val="28"/>
              </w:rPr>
              <w:t>(</w:t>
            </w:r>
            <w:r w:rsidR="00185D5B">
              <w:rPr>
                <w:sz w:val="28"/>
                <w:szCs w:val="28"/>
              </w:rPr>
              <w:t>7</w:t>
            </w:r>
            <w:r w:rsidRPr="00685D17">
              <w:rPr>
                <w:sz w:val="28"/>
                <w:szCs w:val="28"/>
              </w:rPr>
              <w:t>) any error not objected to that may rise to the level of fundamental error</w:t>
            </w:r>
          </w:p>
        </w:tc>
        <w:tc>
          <w:tcPr>
            <w:tcW w:w="970" w:type="pct"/>
          </w:tcPr>
          <w:p w14:paraId="180A76AB" w14:textId="77777777" w:rsidR="00371FBE" w:rsidRPr="00685D17" w:rsidRDefault="00371FBE" w:rsidP="00371FBE">
            <w:pPr>
              <w:jc w:val="both"/>
              <w:rPr>
                <w:sz w:val="28"/>
                <w:szCs w:val="28"/>
              </w:rPr>
            </w:pPr>
          </w:p>
        </w:tc>
      </w:tr>
      <w:tr w:rsidR="00371FBE" w:rsidRPr="00685D17" w14:paraId="3F53BEE8" w14:textId="77777777" w:rsidTr="0022715E">
        <w:tc>
          <w:tcPr>
            <w:tcW w:w="4030" w:type="pct"/>
          </w:tcPr>
          <w:p w14:paraId="4F70E151" w14:textId="77777777" w:rsidR="00371FBE" w:rsidRPr="00685D17" w:rsidRDefault="00371FBE" w:rsidP="00371FBE">
            <w:pPr>
              <w:rPr>
                <w:sz w:val="28"/>
                <w:szCs w:val="28"/>
              </w:rPr>
            </w:pPr>
            <w:r w:rsidRPr="00685D17">
              <w:rPr>
                <w:b/>
                <w:sz w:val="28"/>
                <w:szCs w:val="28"/>
              </w:rPr>
              <w:t>III.  Post-trial</w:t>
            </w:r>
          </w:p>
        </w:tc>
        <w:tc>
          <w:tcPr>
            <w:tcW w:w="970" w:type="pct"/>
          </w:tcPr>
          <w:p w14:paraId="3880C6B4" w14:textId="77777777" w:rsidR="00371FBE" w:rsidRPr="00685D17" w:rsidRDefault="00371FBE" w:rsidP="00371FBE">
            <w:pPr>
              <w:jc w:val="both"/>
              <w:rPr>
                <w:sz w:val="28"/>
                <w:szCs w:val="28"/>
              </w:rPr>
            </w:pPr>
          </w:p>
        </w:tc>
      </w:tr>
      <w:tr w:rsidR="00371FBE" w:rsidRPr="00685D17" w14:paraId="23296378" w14:textId="77777777" w:rsidTr="0022715E">
        <w:tc>
          <w:tcPr>
            <w:tcW w:w="4030" w:type="pct"/>
          </w:tcPr>
          <w:p w14:paraId="0ACFAA1E" w14:textId="0D27BBCE" w:rsidR="00371FBE" w:rsidRPr="00685D17" w:rsidRDefault="009F790E" w:rsidP="00371FBE">
            <w:pPr>
              <w:rPr>
                <w:sz w:val="28"/>
                <w:szCs w:val="28"/>
              </w:rPr>
            </w:pPr>
            <w:r w:rsidRPr="00685D17">
              <w:rPr>
                <w:sz w:val="28"/>
                <w:szCs w:val="28"/>
              </w:rPr>
              <w:t>A</w:t>
            </w:r>
            <w:r w:rsidR="00371FBE" w:rsidRPr="00685D17">
              <w:rPr>
                <w:sz w:val="28"/>
                <w:szCs w:val="28"/>
              </w:rPr>
              <w:t>ny adverse rulings on post-trial motions</w:t>
            </w:r>
          </w:p>
        </w:tc>
        <w:tc>
          <w:tcPr>
            <w:tcW w:w="970" w:type="pct"/>
          </w:tcPr>
          <w:p w14:paraId="5BBE0096" w14:textId="77777777" w:rsidR="00371FBE" w:rsidRPr="00685D17" w:rsidRDefault="00371FBE" w:rsidP="00371FBE">
            <w:pPr>
              <w:jc w:val="both"/>
              <w:rPr>
                <w:sz w:val="28"/>
                <w:szCs w:val="28"/>
              </w:rPr>
            </w:pPr>
          </w:p>
        </w:tc>
      </w:tr>
    </w:tbl>
    <w:p w14:paraId="5E0A4BA1" w14:textId="77777777" w:rsidR="0022715E" w:rsidRPr="0022715E" w:rsidRDefault="0022715E" w:rsidP="0022715E">
      <w:pPr>
        <w:jc w:val="both"/>
      </w:pPr>
    </w:p>
    <w:sectPr w:rsidR="0022715E" w:rsidRPr="0022715E" w:rsidSect="00EE65BA">
      <w:pgSz w:w="12240" w:h="15840"/>
      <w:pgMar w:top="1440" w:right="1440" w:bottom="1440" w:left="1440" w:header="720" w:footer="720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D675" w14:textId="77777777" w:rsidR="005245FC" w:rsidRDefault="005245FC" w:rsidP="005245FC">
      <w:pPr>
        <w:spacing w:after="0" w:line="240" w:lineRule="auto"/>
      </w:pPr>
      <w:r>
        <w:separator/>
      </w:r>
    </w:p>
  </w:endnote>
  <w:endnote w:type="continuationSeparator" w:id="0">
    <w:p w14:paraId="7C31EEFC" w14:textId="77777777" w:rsidR="005245FC" w:rsidRDefault="005245FC" w:rsidP="0052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59BC" w14:textId="77777777" w:rsidR="005245FC" w:rsidRDefault="005245FC" w:rsidP="005245FC">
      <w:pPr>
        <w:spacing w:after="0" w:line="240" w:lineRule="auto"/>
      </w:pPr>
      <w:r>
        <w:separator/>
      </w:r>
    </w:p>
  </w:footnote>
  <w:footnote w:type="continuationSeparator" w:id="0">
    <w:p w14:paraId="4C44412E" w14:textId="77777777" w:rsidR="005245FC" w:rsidRDefault="005245FC" w:rsidP="00524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E"/>
    <w:rsid w:val="000024E8"/>
    <w:rsid w:val="00004196"/>
    <w:rsid w:val="000057EA"/>
    <w:rsid w:val="00017518"/>
    <w:rsid w:val="00020039"/>
    <w:rsid w:val="000220E4"/>
    <w:rsid w:val="00024446"/>
    <w:rsid w:val="0003034B"/>
    <w:rsid w:val="000326B0"/>
    <w:rsid w:val="00044A3B"/>
    <w:rsid w:val="000625B6"/>
    <w:rsid w:val="000709D7"/>
    <w:rsid w:val="00071055"/>
    <w:rsid w:val="000762E9"/>
    <w:rsid w:val="000B1C0C"/>
    <w:rsid w:val="000B421E"/>
    <w:rsid w:val="000B56A1"/>
    <w:rsid w:val="000C128D"/>
    <w:rsid w:val="000E1319"/>
    <w:rsid w:val="000E2360"/>
    <w:rsid w:val="000E49EB"/>
    <w:rsid w:val="000F13E6"/>
    <w:rsid w:val="000F31B4"/>
    <w:rsid w:val="000F4E87"/>
    <w:rsid w:val="00104AD4"/>
    <w:rsid w:val="00105F8A"/>
    <w:rsid w:val="00107949"/>
    <w:rsid w:val="00121107"/>
    <w:rsid w:val="00126AB1"/>
    <w:rsid w:val="00135218"/>
    <w:rsid w:val="00137AF8"/>
    <w:rsid w:val="001464D0"/>
    <w:rsid w:val="0015008A"/>
    <w:rsid w:val="00161C45"/>
    <w:rsid w:val="00166569"/>
    <w:rsid w:val="00180D3C"/>
    <w:rsid w:val="00180FE0"/>
    <w:rsid w:val="00182EBC"/>
    <w:rsid w:val="00185D5B"/>
    <w:rsid w:val="00187606"/>
    <w:rsid w:val="001913E3"/>
    <w:rsid w:val="001926AD"/>
    <w:rsid w:val="00196645"/>
    <w:rsid w:val="001C01B8"/>
    <w:rsid w:val="001C3961"/>
    <w:rsid w:val="001C44C7"/>
    <w:rsid w:val="001D270E"/>
    <w:rsid w:val="00201414"/>
    <w:rsid w:val="0020414B"/>
    <w:rsid w:val="0020528F"/>
    <w:rsid w:val="00205E2D"/>
    <w:rsid w:val="00210891"/>
    <w:rsid w:val="00212D72"/>
    <w:rsid w:val="00221468"/>
    <w:rsid w:val="00224805"/>
    <w:rsid w:val="0022715E"/>
    <w:rsid w:val="00234CFA"/>
    <w:rsid w:val="00237FB6"/>
    <w:rsid w:val="0024021D"/>
    <w:rsid w:val="002436AC"/>
    <w:rsid w:val="00253590"/>
    <w:rsid w:val="00256952"/>
    <w:rsid w:val="0026674A"/>
    <w:rsid w:val="00266B02"/>
    <w:rsid w:val="00270853"/>
    <w:rsid w:val="00276B99"/>
    <w:rsid w:val="00276F8F"/>
    <w:rsid w:val="00283B9A"/>
    <w:rsid w:val="002A03A6"/>
    <w:rsid w:val="002A0523"/>
    <w:rsid w:val="002A60C1"/>
    <w:rsid w:val="002C012E"/>
    <w:rsid w:val="002C4ECD"/>
    <w:rsid w:val="002D1FA4"/>
    <w:rsid w:val="002D50F5"/>
    <w:rsid w:val="002D708C"/>
    <w:rsid w:val="002E2318"/>
    <w:rsid w:val="00302E12"/>
    <w:rsid w:val="003041E6"/>
    <w:rsid w:val="00304D45"/>
    <w:rsid w:val="00315A43"/>
    <w:rsid w:val="003221F6"/>
    <w:rsid w:val="003271FB"/>
    <w:rsid w:val="0034280D"/>
    <w:rsid w:val="003677C6"/>
    <w:rsid w:val="00371FBE"/>
    <w:rsid w:val="00375068"/>
    <w:rsid w:val="00375073"/>
    <w:rsid w:val="0037796F"/>
    <w:rsid w:val="00386DE5"/>
    <w:rsid w:val="0039029A"/>
    <w:rsid w:val="00392F02"/>
    <w:rsid w:val="00395038"/>
    <w:rsid w:val="0039660D"/>
    <w:rsid w:val="003A43FD"/>
    <w:rsid w:val="003A4515"/>
    <w:rsid w:val="003B49CE"/>
    <w:rsid w:val="003B5556"/>
    <w:rsid w:val="003B5C6A"/>
    <w:rsid w:val="003C0399"/>
    <w:rsid w:val="003C1BFD"/>
    <w:rsid w:val="003C2460"/>
    <w:rsid w:val="003C7DDD"/>
    <w:rsid w:val="003D1DD4"/>
    <w:rsid w:val="003E1CA9"/>
    <w:rsid w:val="003E292B"/>
    <w:rsid w:val="003E337A"/>
    <w:rsid w:val="003E3C46"/>
    <w:rsid w:val="003E40DD"/>
    <w:rsid w:val="003E57C5"/>
    <w:rsid w:val="003E6CAD"/>
    <w:rsid w:val="00424706"/>
    <w:rsid w:val="0042521E"/>
    <w:rsid w:val="0043422D"/>
    <w:rsid w:val="00436897"/>
    <w:rsid w:val="00443D71"/>
    <w:rsid w:val="00465172"/>
    <w:rsid w:val="00467340"/>
    <w:rsid w:val="00472535"/>
    <w:rsid w:val="00473EDC"/>
    <w:rsid w:val="004750EE"/>
    <w:rsid w:val="00483475"/>
    <w:rsid w:val="00497FDA"/>
    <w:rsid w:val="004A2FCE"/>
    <w:rsid w:val="004B1AC6"/>
    <w:rsid w:val="004D1ADF"/>
    <w:rsid w:val="004D5AC2"/>
    <w:rsid w:val="004F00FC"/>
    <w:rsid w:val="004F3F49"/>
    <w:rsid w:val="004F423F"/>
    <w:rsid w:val="004F5168"/>
    <w:rsid w:val="00502DE3"/>
    <w:rsid w:val="005041F0"/>
    <w:rsid w:val="005103BB"/>
    <w:rsid w:val="00514456"/>
    <w:rsid w:val="005158FF"/>
    <w:rsid w:val="0051683E"/>
    <w:rsid w:val="00521CBE"/>
    <w:rsid w:val="005245FC"/>
    <w:rsid w:val="00527D16"/>
    <w:rsid w:val="00533BB9"/>
    <w:rsid w:val="005350FB"/>
    <w:rsid w:val="00536773"/>
    <w:rsid w:val="0053701C"/>
    <w:rsid w:val="005630A3"/>
    <w:rsid w:val="005651E1"/>
    <w:rsid w:val="00565A89"/>
    <w:rsid w:val="005701C1"/>
    <w:rsid w:val="00580E31"/>
    <w:rsid w:val="00585F94"/>
    <w:rsid w:val="0059177F"/>
    <w:rsid w:val="00594796"/>
    <w:rsid w:val="005A1388"/>
    <w:rsid w:val="005B73A3"/>
    <w:rsid w:val="005B7C5A"/>
    <w:rsid w:val="005C4406"/>
    <w:rsid w:val="005C6A37"/>
    <w:rsid w:val="005D7ABE"/>
    <w:rsid w:val="005E2027"/>
    <w:rsid w:val="005E21C8"/>
    <w:rsid w:val="005E392A"/>
    <w:rsid w:val="005E5047"/>
    <w:rsid w:val="005E77D9"/>
    <w:rsid w:val="005F0EDE"/>
    <w:rsid w:val="005F6519"/>
    <w:rsid w:val="00611BF1"/>
    <w:rsid w:val="00612B65"/>
    <w:rsid w:val="00620532"/>
    <w:rsid w:val="00621CB1"/>
    <w:rsid w:val="00630BB7"/>
    <w:rsid w:val="006318D6"/>
    <w:rsid w:val="00634AF5"/>
    <w:rsid w:val="00635E3F"/>
    <w:rsid w:val="00647567"/>
    <w:rsid w:val="006565AB"/>
    <w:rsid w:val="0067017F"/>
    <w:rsid w:val="00673E29"/>
    <w:rsid w:val="00675857"/>
    <w:rsid w:val="006843C9"/>
    <w:rsid w:val="00685D17"/>
    <w:rsid w:val="00690312"/>
    <w:rsid w:val="00690406"/>
    <w:rsid w:val="0069546B"/>
    <w:rsid w:val="00697047"/>
    <w:rsid w:val="006A1BA4"/>
    <w:rsid w:val="006A6D63"/>
    <w:rsid w:val="006B1DAD"/>
    <w:rsid w:val="006B62FD"/>
    <w:rsid w:val="006C4B18"/>
    <w:rsid w:val="006C7181"/>
    <w:rsid w:val="006D7858"/>
    <w:rsid w:val="006E2DE1"/>
    <w:rsid w:val="006F10B1"/>
    <w:rsid w:val="007020C8"/>
    <w:rsid w:val="00702917"/>
    <w:rsid w:val="0071220B"/>
    <w:rsid w:val="00716370"/>
    <w:rsid w:val="00722B94"/>
    <w:rsid w:val="00724075"/>
    <w:rsid w:val="007304F1"/>
    <w:rsid w:val="00731DF4"/>
    <w:rsid w:val="00742618"/>
    <w:rsid w:val="007430A5"/>
    <w:rsid w:val="00753DA3"/>
    <w:rsid w:val="007545C6"/>
    <w:rsid w:val="007616BA"/>
    <w:rsid w:val="0077066C"/>
    <w:rsid w:val="00776D13"/>
    <w:rsid w:val="007A18A9"/>
    <w:rsid w:val="007B15B8"/>
    <w:rsid w:val="007B15F5"/>
    <w:rsid w:val="007B6623"/>
    <w:rsid w:val="007C00C3"/>
    <w:rsid w:val="007C522D"/>
    <w:rsid w:val="007D5A5A"/>
    <w:rsid w:val="007E1E76"/>
    <w:rsid w:val="007E62BE"/>
    <w:rsid w:val="007F0570"/>
    <w:rsid w:val="0083783B"/>
    <w:rsid w:val="00852457"/>
    <w:rsid w:val="0085277C"/>
    <w:rsid w:val="00854D63"/>
    <w:rsid w:val="00855E13"/>
    <w:rsid w:val="00857F27"/>
    <w:rsid w:val="00860162"/>
    <w:rsid w:val="00873154"/>
    <w:rsid w:val="008768C3"/>
    <w:rsid w:val="00884BD3"/>
    <w:rsid w:val="00887049"/>
    <w:rsid w:val="0089039D"/>
    <w:rsid w:val="008924AB"/>
    <w:rsid w:val="00893ECF"/>
    <w:rsid w:val="00897D40"/>
    <w:rsid w:val="008B1C73"/>
    <w:rsid w:val="008C0414"/>
    <w:rsid w:val="008C60C2"/>
    <w:rsid w:val="008E3C82"/>
    <w:rsid w:val="008E60E9"/>
    <w:rsid w:val="008F20D0"/>
    <w:rsid w:val="008F5C0C"/>
    <w:rsid w:val="0090068F"/>
    <w:rsid w:val="009043C2"/>
    <w:rsid w:val="00907F60"/>
    <w:rsid w:val="00937474"/>
    <w:rsid w:val="00951D3C"/>
    <w:rsid w:val="0095262B"/>
    <w:rsid w:val="00954030"/>
    <w:rsid w:val="00980A19"/>
    <w:rsid w:val="00980BAD"/>
    <w:rsid w:val="00983E5B"/>
    <w:rsid w:val="0099014D"/>
    <w:rsid w:val="009939E1"/>
    <w:rsid w:val="009948AC"/>
    <w:rsid w:val="00995FC9"/>
    <w:rsid w:val="009963A0"/>
    <w:rsid w:val="00997B04"/>
    <w:rsid w:val="00997B0C"/>
    <w:rsid w:val="009A66DE"/>
    <w:rsid w:val="009B17C5"/>
    <w:rsid w:val="009B35C3"/>
    <w:rsid w:val="009B44BC"/>
    <w:rsid w:val="009C7BDA"/>
    <w:rsid w:val="009D5534"/>
    <w:rsid w:val="009F19C2"/>
    <w:rsid w:val="009F790E"/>
    <w:rsid w:val="00A01626"/>
    <w:rsid w:val="00A029C5"/>
    <w:rsid w:val="00A06D6D"/>
    <w:rsid w:val="00A07E9D"/>
    <w:rsid w:val="00A22F25"/>
    <w:rsid w:val="00A2662B"/>
    <w:rsid w:val="00A31F69"/>
    <w:rsid w:val="00A34C7D"/>
    <w:rsid w:val="00A46F7C"/>
    <w:rsid w:val="00A51E28"/>
    <w:rsid w:val="00A5309A"/>
    <w:rsid w:val="00A65676"/>
    <w:rsid w:val="00A724C3"/>
    <w:rsid w:val="00A763C4"/>
    <w:rsid w:val="00A8382F"/>
    <w:rsid w:val="00A86F07"/>
    <w:rsid w:val="00AA01D2"/>
    <w:rsid w:val="00AA3E42"/>
    <w:rsid w:val="00AA4036"/>
    <w:rsid w:val="00AA6D70"/>
    <w:rsid w:val="00AC38F4"/>
    <w:rsid w:val="00AC4E84"/>
    <w:rsid w:val="00AE2AB8"/>
    <w:rsid w:val="00AE6B81"/>
    <w:rsid w:val="00AE7952"/>
    <w:rsid w:val="00AF71BA"/>
    <w:rsid w:val="00B02C2A"/>
    <w:rsid w:val="00B04460"/>
    <w:rsid w:val="00B15146"/>
    <w:rsid w:val="00B21C82"/>
    <w:rsid w:val="00B266AD"/>
    <w:rsid w:val="00B37265"/>
    <w:rsid w:val="00B42D29"/>
    <w:rsid w:val="00B431A9"/>
    <w:rsid w:val="00B4617A"/>
    <w:rsid w:val="00B47130"/>
    <w:rsid w:val="00B5082C"/>
    <w:rsid w:val="00B53526"/>
    <w:rsid w:val="00B56E53"/>
    <w:rsid w:val="00B65FE9"/>
    <w:rsid w:val="00B67B02"/>
    <w:rsid w:val="00B704D0"/>
    <w:rsid w:val="00B83A32"/>
    <w:rsid w:val="00B8593B"/>
    <w:rsid w:val="00B910DA"/>
    <w:rsid w:val="00B916C1"/>
    <w:rsid w:val="00B92EBB"/>
    <w:rsid w:val="00B948E4"/>
    <w:rsid w:val="00B96605"/>
    <w:rsid w:val="00B96DBC"/>
    <w:rsid w:val="00BA1B2D"/>
    <w:rsid w:val="00BA6CB3"/>
    <w:rsid w:val="00BA6EE8"/>
    <w:rsid w:val="00BB0A28"/>
    <w:rsid w:val="00BB15F4"/>
    <w:rsid w:val="00BC0372"/>
    <w:rsid w:val="00BC1F4E"/>
    <w:rsid w:val="00BC59CD"/>
    <w:rsid w:val="00BC655D"/>
    <w:rsid w:val="00BE3655"/>
    <w:rsid w:val="00BE6FBC"/>
    <w:rsid w:val="00BE7929"/>
    <w:rsid w:val="00C06203"/>
    <w:rsid w:val="00C075F4"/>
    <w:rsid w:val="00C11464"/>
    <w:rsid w:val="00C202A9"/>
    <w:rsid w:val="00C2467D"/>
    <w:rsid w:val="00C27D79"/>
    <w:rsid w:val="00C334FE"/>
    <w:rsid w:val="00C56D1D"/>
    <w:rsid w:val="00C6002B"/>
    <w:rsid w:val="00C80A43"/>
    <w:rsid w:val="00C83D5D"/>
    <w:rsid w:val="00C86EDC"/>
    <w:rsid w:val="00C91245"/>
    <w:rsid w:val="00CA467C"/>
    <w:rsid w:val="00CA6BAB"/>
    <w:rsid w:val="00CA6D3D"/>
    <w:rsid w:val="00CB2282"/>
    <w:rsid w:val="00CB4A97"/>
    <w:rsid w:val="00CC2AFC"/>
    <w:rsid w:val="00CD157C"/>
    <w:rsid w:val="00CD61AF"/>
    <w:rsid w:val="00CE36A0"/>
    <w:rsid w:val="00CE62B9"/>
    <w:rsid w:val="00CF4957"/>
    <w:rsid w:val="00CF4D34"/>
    <w:rsid w:val="00D00DCF"/>
    <w:rsid w:val="00D06F6D"/>
    <w:rsid w:val="00D1140D"/>
    <w:rsid w:val="00D11E52"/>
    <w:rsid w:val="00D131E6"/>
    <w:rsid w:val="00D14A65"/>
    <w:rsid w:val="00D165B4"/>
    <w:rsid w:val="00D21AFB"/>
    <w:rsid w:val="00D23BE4"/>
    <w:rsid w:val="00D25542"/>
    <w:rsid w:val="00D33AE7"/>
    <w:rsid w:val="00D3453D"/>
    <w:rsid w:val="00D46FA1"/>
    <w:rsid w:val="00D50EA1"/>
    <w:rsid w:val="00D52142"/>
    <w:rsid w:val="00D6758E"/>
    <w:rsid w:val="00D80A3D"/>
    <w:rsid w:val="00D90052"/>
    <w:rsid w:val="00D94AD5"/>
    <w:rsid w:val="00DE53E4"/>
    <w:rsid w:val="00DF7489"/>
    <w:rsid w:val="00E410DF"/>
    <w:rsid w:val="00E5515A"/>
    <w:rsid w:val="00E57DED"/>
    <w:rsid w:val="00E6585F"/>
    <w:rsid w:val="00E6772D"/>
    <w:rsid w:val="00E70F31"/>
    <w:rsid w:val="00E763A1"/>
    <w:rsid w:val="00E80AE2"/>
    <w:rsid w:val="00E8383A"/>
    <w:rsid w:val="00E92696"/>
    <w:rsid w:val="00E940FF"/>
    <w:rsid w:val="00E9595E"/>
    <w:rsid w:val="00EA3DBA"/>
    <w:rsid w:val="00EA4156"/>
    <w:rsid w:val="00EA5E04"/>
    <w:rsid w:val="00EB3201"/>
    <w:rsid w:val="00EB539B"/>
    <w:rsid w:val="00EB79D2"/>
    <w:rsid w:val="00EC102F"/>
    <w:rsid w:val="00EC797D"/>
    <w:rsid w:val="00ED6BD5"/>
    <w:rsid w:val="00EE37F4"/>
    <w:rsid w:val="00EE65BA"/>
    <w:rsid w:val="00EF16C1"/>
    <w:rsid w:val="00EF5516"/>
    <w:rsid w:val="00F12573"/>
    <w:rsid w:val="00F16CE5"/>
    <w:rsid w:val="00F2186D"/>
    <w:rsid w:val="00F34143"/>
    <w:rsid w:val="00F35D46"/>
    <w:rsid w:val="00F44566"/>
    <w:rsid w:val="00F4555E"/>
    <w:rsid w:val="00F531BF"/>
    <w:rsid w:val="00F537F8"/>
    <w:rsid w:val="00F5455A"/>
    <w:rsid w:val="00F55FD2"/>
    <w:rsid w:val="00F638BF"/>
    <w:rsid w:val="00F64B5F"/>
    <w:rsid w:val="00F65D02"/>
    <w:rsid w:val="00F96338"/>
    <w:rsid w:val="00FB10DB"/>
    <w:rsid w:val="00FB23E0"/>
    <w:rsid w:val="00FB7D7E"/>
    <w:rsid w:val="00FE3410"/>
    <w:rsid w:val="00FE59E7"/>
    <w:rsid w:val="00FE5D9D"/>
    <w:rsid w:val="00FF222A"/>
    <w:rsid w:val="00FF260A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E9F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10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1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3B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5F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524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5F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2022-11-16T15:15:00Z</dcterms:created>
  <dcterms:modified xsi:type="dcterms:W3CDTF">2022-12-05T17:30:00Z</dcterms:modified>
</cp:coreProperties>
</file>