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4895" w14:textId="18C19E33" w:rsidR="00E80418" w:rsidRDefault="00535F67" w:rsidP="00A0171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SAMPLE</w:t>
      </w:r>
      <w:r w:rsidR="004A2848">
        <w:rPr>
          <w:b/>
          <w:bCs/>
          <w:sz w:val="28"/>
          <w:szCs w:val="28"/>
          <w:u w:val="single"/>
        </w:rPr>
        <w:t xml:space="preserve"> </w:t>
      </w:r>
      <w:r w:rsidR="00E80418">
        <w:rPr>
          <w:b/>
          <w:bCs/>
          <w:sz w:val="28"/>
          <w:szCs w:val="28"/>
          <w:u w:val="single"/>
        </w:rPr>
        <w:t xml:space="preserve">LANGUAGE </w:t>
      </w:r>
      <w:r w:rsidR="004A2848">
        <w:rPr>
          <w:b/>
          <w:bCs/>
          <w:sz w:val="28"/>
          <w:szCs w:val="28"/>
          <w:u w:val="single"/>
        </w:rPr>
        <w:t>FOR POS</w:t>
      </w:r>
      <w:r w:rsidR="005F7FBB">
        <w:rPr>
          <w:b/>
          <w:bCs/>
          <w:sz w:val="28"/>
          <w:szCs w:val="28"/>
          <w:u w:val="single"/>
        </w:rPr>
        <w:t>T-</w:t>
      </w:r>
      <w:r w:rsidR="004A2848">
        <w:rPr>
          <w:b/>
          <w:bCs/>
          <w:sz w:val="28"/>
          <w:szCs w:val="28"/>
          <w:u w:val="single"/>
        </w:rPr>
        <w:t>CONVICTION JUDGMENT</w:t>
      </w:r>
    </w:p>
    <w:p w14:paraId="1F048401" w14:textId="77777777" w:rsidR="0014686D" w:rsidRDefault="0014686D" w:rsidP="00E80418">
      <w:pPr>
        <w:rPr>
          <w:b/>
          <w:bCs/>
          <w:sz w:val="28"/>
          <w:szCs w:val="28"/>
          <w:u w:val="single"/>
        </w:rPr>
      </w:pPr>
    </w:p>
    <w:p w14:paraId="04F62CCC" w14:textId="2C21EE1C" w:rsidR="0014686D" w:rsidRDefault="0014686D" w:rsidP="00E8041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MISDEMEANOR ILLEGAL ENTRY or REENTRY</w:t>
      </w:r>
    </w:p>
    <w:p w14:paraId="19B328FC" w14:textId="56DEC618" w:rsidR="00E80418" w:rsidRDefault="00E80418" w:rsidP="00166C5A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>Defendant, having been convicted of the</w:t>
      </w:r>
      <w:r w:rsidR="004A2848">
        <w:rPr>
          <w:sz w:val="28"/>
          <w:szCs w:val="28"/>
        </w:rPr>
        <w:t xml:space="preserve"> misdemeanor </w:t>
      </w:r>
      <w:r>
        <w:rPr>
          <w:sz w:val="28"/>
          <w:szCs w:val="28"/>
        </w:rPr>
        <w:t xml:space="preserve">offense of </w:t>
      </w:r>
    </w:p>
    <w:p w14:paraId="528FFDC9" w14:textId="17FC8F85" w:rsidR="00E80418" w:rsidRPr="00166C5A" w:rsidRDefault="00E80418" w:rsidP="00166C5A">
      <w:pPr>
        <w:pStyle w:val="ListParagraph"/>
        <w:numPr>
          <w:ilvl w:val="0"/>
          <w:numId w:val="1"/>
        </w:numPr>
        <w:spacing w:before="120" w:after="120" w:line="288" w:lineRule="auto"/>
        <w:rPr>
          <w:sz w:val="28"/>
          <w:szCs w:val="28"/>
        </w:rPr>
      </w:pPr>
      <w:r w:rsidRPr="00166C5A">
        <w:rPr>
          <w:sz w:val="28"/>
          <w:szCs w:val="28"/>
        </w:rPr>
        <w:t>Illegal Entry</w:t>
      </w:r>
      <w:r w:rsidR="004A2848" w:rsidRPr="00166C5A">
        <w:rPr>
          <w:sz w:val="28"/>
          <w:szCs w:val="28"/>
        </w:rPr>
        <w:t xml:space="preserve"> </w:t>
      </w:r>
      <w:r w:rsidR="00243CBB" w:rsidRPr="00166C5A">
        <w:rPr>
          <w:sz w:val="28"/>
          <w:szCs w:val="28"/>
        </w:rPr>
        <w:t>f</w:t>
      </w:r>
      <w:r w:rsidR="004A2848" w:rsidRPr="00166C5A">
        <w:rPr>
          <w:sz w:val="28"/>
          <w:szCs w:val="28"/>
        </w:rPr>
        <w:t>rom Foreign Nation</w:t>
      </w:r>
    </w:p>
    <w:p w14:paraId="0C4E3536" w14:textId="0AF50630" w:rsidR="00E80418" w:rsidRPr="00166C5A" w:rsidRDefault="00E80418" w:rsidP="00166C5A">
      <w:pPr>
        <w:pStyle w:val="ListParagraph"/>
        <w:numPr>
          <w:ilvl w:val="0"/>
          <w:numId w:val="1"/>
        </w:numPr>
        <w:spacing w:before="120" w:after="120" w:line="288" w:lineRule="auto"/>
        <w:rPr>
          <w:sz w:val="28"/>
          <w:szCs w:val="28"/>
        </w:rPr>
      </w:pPr>
      <w:r w:rsidRPr="00166C5A">
        <w:rPr>
          <w:sz w:val="28"/>
          <w:szCs w:val="28"/>
        </w:rPr>
        <w:t>Illegal Reentry</w:t>
      </w:r>
      <w:r w:rsidR="004A2848" w:rsidRPr="00166C5A">
        <w:rPr>
          <w:sz w:val="28"/>
          <w:szCs w:val="28"/>
        </w:rPr>
        <w:t xml:space="preserve"> by Certain Aliens</w:t>
      </w:r>
      <w:r w:rsidRPr="00166C5A">
        <w:rPr>
          <w:sz w:val="28"/>
          <w:szCs w:val="28"/>
        </w:rPr>
        <w:tab/>
      </w:r>
      <w:r w:rsidRPr="00166C5A">
        <w:rPr>
          <w:sz w:val="28"/>
          <w:szCs w:val="28"/>
        </w:rPr>
        <w:tab/>
        <w:t xml:space="preserve"> </w:t>
      </w:r>
      <w:r w:rsidRPr="00166C5A">
        <w:rPr>
          <w:sz w:val="28"/>
          <w:szCs w:val="28"/>
        </w:rPr>
        <w:tab/>
      </w:r>
    </w:p>
    <w:p w14:paraId="23E39467" w14:textId="19B6AEE7" w:rsidR="0014686D" w:rsidRDefault="00E80418" w:rsidP="00166C5A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>is hereby ordered returned to</w:t>
      </w:r>
      <w:r w:rsidR="0014686D">
        <w:rPr>
          <w:sz w:val="28"/>
          <w:szCs w:val="28"/>
        </w:rPr>
        <w:t xml:space="preserve"> </w:t>
      </w:r>
      <w:r w:rsidR="00565D4A">
        <w:rPr>
          <w:sz w:val="28"/>
          <w:szCs w:val="28"/>
        </w:rPr>
        <w:t>__________________</w:t>
      </w:r>
      <w:r w:rsidR="0014686D">
        <w:rPr>
          <w:sz w:val="28"/>
          <w:szCs w:val="28"/>
        </w:rPr>
        <w:t xml:space="preserve"> </w:t>
      </w:r>
      <w:r w:rsidR="006B1D68">
        <w:rPr>
          <w:sz w:val="28"/>
          <w:szCs w:val="28"/>
        </w:rPr>
        <w:t xml:space="preserve">. It is further ordered that Defendant be transported by __________________________ to the </w:t>
      </w:r>
      <w:r>
        <w:rPr>
          <w:sz w:val="28"/>
          <w:szCs w:val="28"/>
        </w:rPr>
        <w:t>most convenient designated port of entry in the State of Texas</w:t>
      </w:r>
      <w:r w:rsidR="006B1D68">
        <w:rPr>
          <w:sz w:val="28"/>
          <w:szCs w:val="28"/>
        </w:rPr>
        <w:t>,</w:t>
      </w:r>
      <w:r>
        <w:rPr>
          <w:sz w:val="28"/>
          <w:szCs w:val="28"/>
        </w:rPr>
        <w:t xml:space="preserve"> as defined by 19 C.F.R. Part 101</w:t>
      </w:r>
      <w:r w:rsidR="006B1D68">
        <w:rPr>
          <w:sz w:val="28"/>
          <w:szCs w:val="28"/>
        </w:rPr>
        <w:t>, for return to _____________________</w:t>
      </w:r>
      <w:r w:rsidR="0014686D">
        <w:rPr>
          <w:sz w:val="28"/>
          <w:szCs w:val="28"/>
        </w:rPr>
        <w:t>.</w:t>
      </w:r>
      <w:r w:rsidR="006B1D68">
        <w:rPr>
          <w:sz w:val="28"/>
          <w:szCs w:val="28"/>
        </w:rPr>
        <w:t xml:space="preserve"> The manner of transportation shall be determined by the </w:t>
      </w:r>
      <w:proofErr w:type="gramStart"/>
      <w:r w:rsidR="006B1D68">
        <w:rPr>
          <w:sz w:val="28"/>
          <w:szCs w:val="28"/>
        </w:rPr>
        <w:t>transporting</w:t>
      </w:r>
      <w:proofErr w:type="gramEnd"/>
      <w:r w:rsidR="006B1D68">
        <w:rPr>
          <w:sz w:val="28"/>
          <w:szCs w:val="28"/>
        </w:rPr>
        <w:t xml:space="preserve"> agency.</w:t>
      </w:r>
    </w:p>
    <w:p w14:paraId="47CA4CF5" w14:textId="1D1AE672" w:rsidR="0014686D" w:rsidRDefault="00E80418" w:rsidP="00166C5A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>Transfer will occur upon the completion of the term o</w:t>
      </w:r>
      <w:r w:rsidR="004A2848">
        <w:rPr>
          <w:sz w:val="28"/>
          <w:szCs w:val="28"/>
        </w:rPr>
        <w:t xml:space="preserve">f confinement </w:t>
      </w:r>
      <w:r>
        <w:rPr>
          <w:sz w:val="28"/>
          <w:szCs w:val="28"/>
        </w:rPr>
        <w:t xml:space="preserve">or imprisonment imposed by this judgment. </w:t>
      </w:r>
      <w:r w:rsidR="004A2848">
        <w:rPr>
          <w:sz w:val="28"/>
          <w:szCs w:val="28"/>
        </w:rPr>
        <w:t xml:space="preserve"> </w:t>
      </w:r>
    </w:p>
    <w:p w14:paraId="439FCAB8" w14:textId="77777777" w:rsidR="0014686D" w:rsidRDefault="0014686D" w:rsidP="00E80418">
      <w:pPr>
        <w:rPr>
          <w:sz w:val="28"/>
          <w:szCs w:val="28"/>
        </w:rPr>
      </w:pPr>
    </w:p>
    <w:p w14:paraId="3E594E0D" w14:textId="77777777" w:rsidR="0014686D" w:rsidRDefault="0014686D" w:rsidP="00E80418">
      <w:pPr>
        <w:rPr>
          <w:sz w:val="28"/>
          <w:szCs w:val="28"/>
        </w:rPr>
      </w:pPr>
    </w:p>
    <w:p w14:paraId="2F7CDB23" w14:textId="3206DE45" w:rsidR="00C9031C" w:rsidRPr="005F7FBB" w:rsidRDefault="0014686D" w:rsidP="008A0CC5">
      <w:pPr>
        <w:rPr>
          <w:b/>
          <w:bCs/>
          <w:sz w:val="28"/>
          <w:szCs w:val="28"/>
          <w:highlight w:val="yellow"/>
          <w:u w:val="single"/>
        </w:rPr>
      </w:pPr>
      <w:r w:rsidRPr="005F7FBB">
        <w:rPr>
          <w:b/>
          <w:bCs/>
          <w:sz w:val="28"/>
          <w:szCs w:val="28"/>
          <w:u w:val="single"/>
        </w:rPr>
        <w:t xml:space="preserve">FELONY CONVICTION: </w:t>
      </w:r>
    </w:p>
    <w:p w14:paraId="6F2B8CEA" w14:textId="41A0E9C8" w:rsidR="0014686D" w:rsidRDefault="0014686D" w:rsidP="00166C5A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Defendant, having been convicted of the felony offense of </w:t>
      </w:r>
    </w:p>
    <w:p w14:paraId="74C9CE30" w14:textId="4FBEB69B" w:rsidR="0014686D" w:rsidRPr="00166C5A" w:rsidRDefault="0014686D" w:rsidP="00166C5A">
      <w:pPr>
        <w:pStyle w:val="ListParagraph"/>
        <w:numPr>
          <w:ilvl w:val="0"/>
          <w:numId w:val="2"/>
        </w:numPr>
        <w:spacing w:before="120" w:after="120" w:line="288" w:lineRule="auto"/>
        <w:rPr>
          <w:sz w:val="28"/>
          <w:szCs w:val="28"/>
        </w:rPr>
      </w:pPr>
      <w:r w:rsidRPr="00166C5A">
        <w:rPr>
          <w:sz w:val="28"/>
          <w:szCs w:val="28"/>
        </w:rPr>
        <w:t>Illegal Entry from Foreign Nation</w:t>
      </w:r>
    </w:p>
    <w:p w14:paraId="7CF7F7E7" w14:textId="5499C2BB" w:rsidR="0014686D" w:rsidRPr="00166C5A" w:rsidRDefault="0014686D" w:rsidP="00166C5A">
      <w:pPr>
        <w:pStyle w:val="ListParagraph"/>
        <w:numPr>
          <w:ilvl w:val="0"/>
          <w:numId w:val="2"/>
        </w:numPr>
        <w:spacing w:before="120" w:after="120" w:line="288" w:lineRule="auto"/>
        <w:rPr>
          <w:sz w:val="28"/>
          <w:szCs w:val="28"/>
        </w:rPr>
      </w:pPr>
      <w:r w:rsidRPr="00166C5A">
        <w:rPr>
          <w:sz w:val="28"/>
          <w:szCs w:val="28"/>
        </w:rPr>
        <w:t>Illegal Reentry by Certain Aliens</w:t>
      </w:r>
    </w:p>
    <w:p w14:paraId="4FEE4B7C" w14:textId="169DE395" w:rsidR="0014686D" w:rsidRPr="00166C5A" w:rsidRDefault="0014686D" w:rsidP="00166C5A">
      <w:pPr>
        <w:pStyle w:val="ListParagraph"/>
        <w:numPr>
          <w:ilvl w:val="0"/>
          <w:numId w:val="2"/>
        </w:numPr>
        <w:spacing w:before="120" w:after="120" w:line="288" w:lineRule="auto"/>
        <w:rPr>
          <w:sz w:val="28"/>
          <w:szCs w:val="28"/>
        </w:rPr>
      </w:pPr>
      <w:r w:rsidRPr="00166C5A">
        <w:rPr>
          <w:sz w:val="28"/>
          <w:szCs w:val="28"/>
        </w:rPr>
        <w:t xml:space="preserve">Refusal to Comply with Order to Return to Foreign Nation </w:t>
      </w:r>
    </w:p>
    <w:p w14:paraId="7377D919" w14:textId="6FA0464E" w:rsidR="006B1D68" w:rsidRDefault="0014686D" w:rsidP="006B1D68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>is hereby ordered returned to _____</w:t>
      </w:r>
      <w:r w:rsidR="00D73EBB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</w:t>
      </w:r>
      <w:r w:rsidR="006B1D68">
        <w:rPr>
          <w:sz w:val="28"/>
          <w:szCs w:val="28"/>
        </w:rPr>
        <w:t xml:space="preserve">. It is further ordered that Defendant be transported by _________________________ </w:t>
      </w:r>
      <w:r>
        <w:rPr>
          <w:sz w:val="28"/>
          <w:szCs w:val="28"/>
        </w:rPr>
        <w:t xml:space="preserve"> </w:t>
      </w:r>
      <w:r w:rsidR="006B1D68">
        <w:rPr>
          <w:sz w:val="28"/>
          <w:szCs w:val="28"/>
        </w:rPr>
        <w:t xml:space="preserve"> to the</w:t>
      </w:r>
      <w:r>
        <w:rPr>
          <w:sz w:val="28"/>
          <w:szCs w:val="28"/>
        </w:rPr>
        <w:t xml:space="preserve"> most convenient designated port of entry</w:t>
      </w:r>
      <w:r w:rsidR="006B1D68">
        <w:rPr>
          <w:sz w:val="28"/>
          <w:szCs w:val="28"/>
        </w:rPr>
        <w:t xml:space="preserve"> in the State of Texas,</w:t>
      </w:r>
      <w:r>
        <w:rPr>
          <w:sz w:val="28"/>
          <w:szCs w:val="28"/>
        </w:rPr>
        <w:t xml:space="preserve"> as defined by 19 C.F.R. Part 101</w:t>
      </w:r>
      <w:r w:rsidR="006B1D68">
        <w:rPr>
          <w:sz w:val="28"/>
          <w:szCs w:val="28"/>
        </w:rPr>
        <w:t>, for return to __________________________</w:t>
      </w:r>
      <w:r>
        <w:rPr>
          <w:sz w:val="28"/>
          <w:szCs w:val="28"/>
        </w:rPr>
        <w:t>.</w:t>
      </w:r>
      <w:r w:rsidR="006B1D68">
        <w:rPr>
          <w:sz w:val="28"/>
          <w:szCs w:val="28"/>
        </w:rPr>
        <w:t xml:space="preserve"> The manner of transportation shall be determined by the </w:t>
      </w:r>
      <w:proofErr w:type="gramStart"/>
      <w:r w:rsidR="006B1D68">
        <w:rPr>
          <w:sz w:val="28"/>
          <w:szCs w:val="28"/>
        </w:rPr>
        <w:t>transporting</w:t>
      </w:r>
      <w:proofErr w:type="gramEnd"/>
      <w:r w:rsidR="006B1D68">
        <w:rPr>
          <w:sz w:val="28"/>
          <w:szCs w:val="28"/>
        </w:rPr>
        <w:t xml:space="preserve"> agency.</w:t>
      </w:r>
    </w:p>
    <w:p w14:paraId="16DB60C7" w14:textId="2E24040F" w:rsidR="00CA540B" w:rsidRPr="00C548EE" w:rsidRDefault="0014686D" w:rsidP="00C548EE">
      <w:pPr>
        <w:spacing w:before="120" w:after="120" w:line="288" w:lineRule="auto"/>
        <w:rPr>
          <w:sz w:val="28"/>
          <w:szCs w:val="28"/>
        </w:rPr>
      </w:pPr>
      <w:r>
        <w:rPr>
          <w:sz w:val="28"/>
          <w:szCs w:val="28"/>
        </w:rPr>
        <w:t>Transfer will occur upon the completion of the term of confinement or imprisonment imposed by this judgment.</w:t>
      </w:r>
    </w:p>
    <w:sectPr w:rsidR="00CA540B" w:rsidRPr="00C548EE" w:rsidSect="006E78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80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1964" w14:textId="77777777" w:rsidR="00A52853" w:rsidRDefault="00A52853">
      <w:r>
        <w:separator/>
      </w:r>
    </w:p>
  </w:endnote>
  <w:endnote w:type="continuationSeparator" w:id="0">
    <w:p w14:paraId="155D6131" w14:textId="77777777" w:rsidR="00A52853" w:rsidRDefault="00A5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08F8" w14:textId="77777777" w:rsidR="00B34027" w:rsidRDefault="00B340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B7C1" w14:textId="77777777" w:rsidR="00B34027" w:rsidRDefault="00B340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92AC" w14:textId="77777777" w:rsidR="00B34027" w:rsidRDefault="00B34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C3A4" w14:textId="77777777" w:rsidR="00A52853" w:rsidRDefault="00A52853">
      <w:r>
        <w:separator/>
      </w:r>
    </w:p>
  </w:footnote>
  <w:footnote w:type="continuationSeparator" w:id="0">
    <w:p w14:paraId="408441C2" w14:textId="77777777" w:rsidR="00A52853" w:rsidRDefault="00A5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5CC5" w14:textId="4DF904F6" w:rsidR="00B34027" w:rsidRDefault="00B340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DADF" w14:textId="46B4E74D" w:rsidR="00B34027" w:rsidRDefault="00B340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9805" w14:textId="77777777" w:rsidR="00B34027" w:rsidRDefault="00A52853">
    <w:pPr>
      <w:pStyle w:val="Header"/>
    </w:pPr>
    <w:r>
      <w:rPr>
        <w:noProof/>
      </w:rPr>
      <w:pict w14:anchorId="3C236E5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0;width:467.8pt;height:204.65pt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" o:allowincell="f" filled="f" stroked="f">
          <o:lock v:ext="edit" rotation="t" aspectratio="t" verticies="t" adjusthandles="t" grouping="t" shapetype="t"/>
          <v:textbox>
            <w:txbxContent>
              <w:p w14:paraId="65113E79" w14:textId="77777777" w:rsidR="00B34027" w:rsidRDefault="00471E63" w:rsidP="007A758C">
                <w:pPr>
                  <w:jc w:val="center"/>
                  <w:rPr>
                    <w:rFonts w:ascii="Calibri" w:hAnsi="Calibri" w:cs="Calibri"/>
                    <w:color w:val="C0C0C0"/>
                    <w:kern w:val="0"/>
                    <w:sz w:val="72"/>
                    <w:szCs w:val="72"/>
                    <w14:ligatures w14:val="none"/>
                  </w:rPr>
                </w:pPr>
                <w:r>
                  <w:rPr>
                    <w:rFonts w:ascii="Calibri" w:hAnsi="Calibri" w:cs="Calibri"/>
                    <w:color w:val="C0C0C0"/>
                    <w:sz w:val="72"/>
                    <w:szCs w:val="72"/>
                  </w:rPr>
                  <w:t>DRAFT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C2134"/>
    <w:multiLevelType w:val="hybridMultilevel"/>
    <w:tmpl w:val="F776EDD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37750"/>
    <w:multiLevelType w:val="hybridMultilevel"/>
    <w:tmpl w:val="3348E1B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632903">
    <w:abstractNumId w:val="0"/>
  </w:num>
  <w:num w:numId="2" w16cid:durableId="479469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5"/>
    <w:rsid w:val="00014B06"/>
    <w:rsid w:val="0014686D"/>
    <w:rsid w:val="00166C5A"/>
    <w:rsid w:val="001C79BD"/>
    <w:rsid w:val="001D05A9"/>
    <w:rsid w:val="002348F1"/>
    <w:rsid w:val="00243CBB"/>
    <w:rsid w:val="00270DAC"/>
    <w:rsid w:val="00272238"/>
    <w:rsid w:val="00281FE3"/>
    <w:rsid w:val="00285185"/>
    <w:rsid w:val="002D145A"/>
    <w:rsid w:val="00312985"/>
    <w:rsid w:val="00360399"/>
    <w:rsid w:val="00364CFF"/>
    <w:rsid w:val="003B4DB8"/>
    <w:rsid w:val="003E661D"/>
    <w:rsid w:val="004122EA"/>
    <w:rsid w:val="00471E63"/>
    <w:rsid w:val="004A2848"/>
    <w:rsid w:val="00535F67"/>
    <w:rsid w:val="00565D4A"/>
    <w:rsid w:val="00570DC5"/>
    <w:rsid w:val="005F7FBB"/>
    <w:rsid w:val="006028A8"/>
    <w:rsid w:val="006B1D68"/>
    <w:rsid w:val="006E782E"/>
    <w:rsid w:val="007107E5"/>
    <w:rsid w:val="00720878"/>
    <w:rsid w:val="00733B63"/>
    <w:rsid w:val="00765FFE"/>
    <w:rsid w:val="007A758C"/>
    <w:rsid w:val="007C78C9"/>
    <w:rsid w:val="0089066B"/>
    <w:rsid w:val="008A0CC5"/>
    <w:rsid w:val="008D78AD"/>
    <w:rsid w:val="008F1AE9"/>
    <w:rsid w:val="008F7F28"/>
    <w:rsid w:val="00974A85"/>
    <w:rsid w:val="00975F6A"/>
    <w:rsid w:val="009C0D4B"/>
    <w:rsid w:val="00A0171B"/>
    <w:rsid w:val="00A52853"/>
    <w:rsid w:val="00B14DD8"/>
    <w:rsid w:val="00B34027"/>
    <w:rsid w:val="00BF5E7D"/>
    <w:rsid w:val="00C548EE"/>
    <w:rsid w:val="00C9031C"/>
    <w:rsid w:val="00CA540B"/>
    <w:rsid w:val="00D73EBB"/>
    <w:rsid w:val="00D976BF"/>
    <w:rsid w:val="00E80418"/>
    <w:rsid w:val="00EF761B"/>
    <w:rsid w:val="00F64803"/>
    <w:rsid w:val="00FA02D1"/>
    <w:rsid w:val="00FA1DA4"/>
    <w:rsid w:val="00FB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36C8D"/>
  <w15:chartTrackingRefBased/>
  <w15:docId w15:val="{BC571500-E2D6-4CDE-B332-2CA0AE3B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C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CC5"/>
  </w:style>
  <w:style w:type="paragraph" w:styleId="Footer">
    <w:name w:val="footer"/>
    <w:basedOn w:val="Normal"/>
    <w:link w:val="FooterChar"/>
    <w:uiPriority w:val="99"/>
    <w:unhideWhenUsed/>
    <w:rsid w:val="008A0C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CC5"/>
  </w:style>
  <w:style w:type="paragraph" w:styleId="ListParagraph">
    <w:name w:val="List Paragraph"/>
    <w:basedOn w:val="Normal"/>
    <w:uiPriority w:val="34"/>
    <w:qFormat/>
    <w:rsid w:val="00166C5A"/>
    <w:pPr>
      <w:ind w:left="720"/>
      <w:contextualSpacing/>
    </w:pPr>
  </w:style>
  <w:style w:type="paragraph" w:styleId="Revision">
    <w:name w:val="Revision"/>
    <w:hidden/>
    <w:uiPriority w:val="99"/>
    <w:semiHidden/>
    <w:rsid w:val="006B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553dad9a-610a-451a-8659-a97f6089e7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47A59260CA149A5335E97EC81B4DE" ma:contentTypeVersion="5" ma:contentTypeDescription="Create a new document." ma:contentTypeScope="" ma:versionID="9307c59a0cfe109ce54d8c50d3991fc7">
  <xsd:schema xmlns:xsd="http://www.w3.org/2001/XMLSchema" xmlns:xs="http://www.w3.org/2001/XMLSchema" xmlns:p="http://schemas.microsoft.com/office/2006/metadata/properties" xmlns:ns2="6c4f29ea-4a86-4eb1-91a3-4d0d33d083f8" xmlns:ns3="388e4e47-d060-4b5d-bf5c-7f451123a2d0" xmlns:ns4="553dad9a-610a-451a-8659-a97f6089e7b4" xmlns:ns5="e19c64d2-5bfe-4675-8f5a-7cd664c23fca" targetNamespace="http://schemas.microsoft.com/office/2006/metadata/properties" ma:root="true" ma:fieldsID="1077262fd61854586485ba8adf7eae02" ns2:_="" ns3:_="" ns4:_="" ns5:_="">
    <xsd:import namespace="6c4f29ea-4a86-4eb1-91a3-4d0d33d083f8"/>
    <xsd:import namespace="388e4e47-d060-4b5d-bf5c-7f451123a2d0"/>
    <xsd:import namespace="553dad9a-610a-451a-8659-a97f6089e7b4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f29ea-4a86-4eb1-91a3-4d0d33d08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4e47-d060-4b5d-bf5c-7f451123a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ad9a-610a-451a-8659-a97f6089e7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416c323-7d64-4d7f-bd1a-128e178887f9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039AC8-E4E6-409B-A239-83CEF767758C}">
  <ds:schemaRefs>
    <ds:schemaRef ds:uri="http://schemas.microsoft.com/office/2006/metadata/properties"/>
    <ds:schemaRef ds:uri="http://schemas.microsoft.com/office/infopath/2007/PartnerControls"/>
    <ds:schemaRef ds:uri="e19c64d2-5bfe-4675-8f5a-7cd664c23fca"/>
    <ds:schemaRef ds:uri="553dad9a-610a-451a-8659-a97f6089e7b4"/>
  </ds:schemaRefs>
</ds:datastoreItem>
</file>

<file path=customXml/itemProps2.xml><?xml version="1.0" encoding="utf-8"?>
<ds:datastoreItem xmlns:ds="http://schemas.openxmlformats.org/officeDocument/2006/customXml" ds:itemID="{6CF6F0A3-7852-4CB6-BF37-75F0C0E10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f29ea-4a86-4eb1-91a3-4d0d33d083f8"/>
    <ds:schemaRef ds:uri="388e4e47-d060-4b5d-bf5c-7f451123a2d0"/>
    <ds:schemaRef ds:uri="553dad9a-610a-451a-8659-a97f6089e7b4"/>
    <ds:schemaRef ds:uri="e19c64d2-5bfe-4675-8f5a-7cd664c23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A0F36-B486-4825-8A18-50B11CD6C7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C6910-D272-A746-95D0-C3B265F7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Spradling</dc:creator>
  <cp:keywords/>
  <dc:description/>
  <cp:lastModifiedBy>Kelly Thibodeau</cp:lastModifiedBy>
  <cp:revision>5</cp:revision>
  <cp:lastPrinted>2026-05-13T13:39:00Z</cp:lastPrinted>
  <dcterms:created xsi:type="dcterms:W3CDTF">2026-08-10T18:39:00Z</dcterms:created>
  <dcterms:modified xsi:type="dcterms:W3CDTF">2026-08-10T20:12:00Z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2026-08-10T16:52:14Z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a70f55ce-8c33-4d69-be40-f99497d02bd9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0x010100FA947A59260CA149A5335E97EC81B4DE</vt:lpwstr>
  </property>
  <property fmtid="{D5CDD505-2E9C-101B-9397-08002B2CF9AE}" pid="11" name="MediaServiceImageTags">
    <vt:lpwstr/>
  </property>
</Properties>
</file>